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2E981" w14:textId="77777777" w:rsidR="00FE69BA" w:rsidRPr="00E13AA9" w:rsidRDefault="00FE69BA" w:rsidP="00FE69BA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E13AA9">
        <w:rPr>
          <w:rFonts w:ascii="Arial Narrow" w:hAnsi="Arial Narrow" w:cs="Arial"/>
          <w:b/>
          <w:sz w:val="24"/>
          <w:szCs w:val="24"/>
        </w:rPr>
        <w:t>1) Úvod</w:t>
      </w:r>
    </w:p>
    <w:p w14:paraId="7E24D665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6641ED68" w14:textId="4ECFE894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  <w:t>Tato část projektové dokumentace řeší</w:t>
      </w:r>
      <w:r w:rsidR="00451166" w:rsidRPr="00E13AA9">
        <w:rPr>
          <w:rFonts w:ascii="Arial Narrow" w:hAnsi="Arial Narrow" w:cs="Arial"/>
          <w:sz w:val="24"/>
          <w:szCs w:val="24"/>
        </w:rPr>
        <w:t xml:space="preserve"> zásadní úpravy na zdroji chladné vody a v malé míře také v napojení koncových spotřebičů- fancoilů na rozvod chladné vody a také související úpravy na patě systému</w:t>
      </w:r>
      <w:r w:rsidRPr="00E13AA9">
        <w:rPr>
          <w:rFonts w:ascii="Arial Narrow" w:hAnsi="Arial Narrow" w:cs="Arial"/>
          <w:sz w:val="24"/>
          <w:szCs w:val="24"/>
        </w:rPr>
        <w:t xml:space="preserve"> vytápění</w:t>
      </w:r>
      <w:r w:rsidR="00451166" w:rsidRPr="00E13AA9">
        <w:rPr>
          <w:rFonts w:ascii="Arial Narrow" w:hAnsi="Arial Narrow" w:cs="Arial"/>
          <w:sz w:val="24"/>
          <w:szCs w:val="24"/>
        </w:rPr>
        <w:t xml:space="preserve"> a </w:t>
      </w:r>
      <w:r w:rsidR="00606921" w:rsidRPr="00E13AA9">
        <w:rPr>
          <w:rFonts w:ascii="Arial Narrow" w:hAnsi="Arial Narrow" w:cs="Arial"/>
          <w:sz w:val="24"/>
          <w:szCs w:val="24"/>
        </w:rPr>
        <w:t>napojení VZT na topnou vodu. Podnětem pro úpravy byl nedostatečně fungující systém vytápění a chlazení v nástavbě (5. NP) budovy A ÚMOb Ostrava- Jih, což je detailně popsáno vč. způsobu řešení ve studii z r. 2019.</w:t>
      </w:r>
    </w:p>
    <w:p w14:paraId="0A3D8D6B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</w:r>
    </w:p>
    <w:p w14:paraId="76670527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Style w:val="Siln"/>
          <w:rFonts w:ascii="Arial Narrow" w:hAnsi="Arial Narrow" w:cs="Arial"/>
          <w:sz w:val="24"/>
          <w:szCs w:val="24"/>
        </w:rPr>
        <w:t>2) Výchozí podklady</w:t>
      </w:r>
    </w:p>
    <w:p w14:paraId="693DADB7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</w:p>
    <w:p w14:paraId="7E3E2BC1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zadání a požadavky investora</w:t>
      </w:r>
    </w:p>
    <w:p w14:paraId="21EDE9DD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projektová dokumentace profese VZT</w:t>
      </w:r>
    </w:p>
    <w:p w14:paraId="3F3185E6" w14:textId="43C92CD3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 xml:space="preserve">- </w:t>
      </w:r>
      <w:r w:rsidR="002318D7" w:rsidRPr="00E13AA9">
        <w:rPr>
          <w:rFonts w:ascii="Arial Narrow" w:hAnsi="Arial Narrow" w:cs="Arial"/>
          <w:sz w:val="24"/>
          <w:szCs w:val="24"/>
        </w:rPr>
        <w:t>studie z r. 2019</w:t>
      </w:r>
    </w:p>
    <w:p w14:paraId="17C96C54" w14:textId="5B0BD244" w:rsidR="002318D7" w:rsidRPr="00E13AA9" w:rsidRDefault="002318D7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původní PD vytápění Rekonstr. části budovy A z r. 2005 vč. revize z r. 2011 (zpracovatel DaF  projekt s.r.o., Ostrava)</w:t>
      </w:r>
    </w:p>
    <w:p w14:paraId="69EA8E63" w14:textId="54B10A3A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vlastní šetření na místě samém</w:t>
      </w:r>
    </w:p>
    <w:p w14:paraId="666550E4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katalogy a technické podklady navržených zařízení a materiálů</w:t>
      </w:r>
    </w:p>
    <w:p w14:paraId="57DD2E5E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platné související normy, zákony a předpisy</w:t>
      </w:r>
    </w:p>
    <w:p w14:paraId="5B48A96F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  <w:t>Projekt je zpracován v souladu s legislativou a podklady platnými k datu expedice.</w:t>
      </w:r>
    </w:p>
    <w:p w14:paraId="0D98E6A3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3DD4B07D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Style w:val="Siln"/>
          <w:rFonts w:ascii="Arial Narrow" w:hAnsi="Arial Narrow" w:cs="Arial"/>
          <w:sz w:val="24"/>
          <w:szCs w:val="24"/>
        </w:rPr>
        <w:t>3) Umístění objektu</w:t>
      </w:r>
    </w:p>
    <w:p w14:paraId="23838ADF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</w:p>
    <w:p w14:paraId="0873503A" w14:textId="788AF19A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 xml:space="preserve">Místo stavby: </w:t>
      </w:r>
      <w:r w:rsidR="00FA0AA7" w:rsidRPr="00E13AA9">
        <w:rPr>
          <w:rFonts w:ascii="Arial Narrow" w:hAnsi="Arial Narrow" w:cs="Arial"/>
          <w:sz w:val="24"/>
          <w:szCs w:val="24"/>
        </w:rPr>
        <w:t>Ostrava</w:t>
      </w:r>
      <w:r w:rsidR="00E13AA9">
        <w:rPr>
          <w:rFonts w:ascii="Arial Narrow" w:hAnsi="Arial Narrow" w:cs="Arial"/>
          <w:sz w:val="24"/>
          <w:szCs w:val="24"/>
        </w:rPr>
        <w:t>- Jih</w:t>
      </w:r>
    </w:p>
    <w:p w14:paraId="4AD971EC" w14:textId="5A2FD738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Objekt se nachází v krajině normální s min. oblastní výpočtovou teplotou te -1</w:t>
      </w:r>
      <w:r w:rsidR="00E13AA9">
        <w:rPr>
          <w:rFonts w:ascii="Arial Narrow" w:hAnsi="Arial Narrow" w:cs="Arial"/>
          <w:sz w:val="24"/>
          <w:szCs w:val="24"/>
        </w:rPr>
        <w:t>5</w:t>
      </w:r>
      <w:r w:rsidRPr="00E13AA9">
        <w:rPr>
          <w:rFonts w:ascii="Arial Narrow" w:hAnsi="Arial Narrow" w:cs="Arial"/>
          <w:sz w:val="24"/>
          <w:szCs w:val="24"/>
        </w:rPr>
        <w:t>°C</w:t>
      </w:r>
    </w:p>
    <w:p w14:paraId="12F45510" w14:textId="011818F2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Průměrná venkovní teplota v topném období dle EN 12 831 pro tds +1</w:t>
      </w:r>
      <w:r w:rsidR="00E13AA9">
        <w:rPr>
          <w:rFonts w:ascii="Arial Narrow" w:hAnsi="Arial Narrow" w:cs="Arial"/>
          <w:sz w:val="24"/>
          <w:szCs w:val="24"/>
        </w:rPr>
        <w:t>3</w:t>
      </w:r>
      <w:r w:rsidRPr="00E13AA9">
        <w:rPr>
          <w:rFonts w:ascii="Arial Narrow" w:hAnsi="Arial Narrow" w:cs="Arial"/>
          <w:sz w:val="24"/>
          <w:szCs w:val="24"/>
        </w:rPr>
        <w:t xml:space="preserve">°C: </w:t>
      </w:r>
      <w:r w:rsidR="00E13AA9">
        <w:rPr>
          <w:rFonts w:ascii="Arial Narrow" w:hAnsi="Arial Narrow" w:cs="Arial"/>
          <w:sz w:val="24"/>
          <w:szCs w:val="24"/>
        </w:rPr>
        <w:t>4,1</w:t>
      </w:r>
      <w:r w:rsidRPr="00E13AA9">
        <w:rPr>
          <w:rFonts w:ascii="Arial Narrow" w:hAnsi="Arial Narrow" w:cs="Arial"/>
          <w:sz w:val="24"/>
          <w:szCs w:val="24"/>
        </w:rPr>
        <w:t xml:space="preserve">°C </w:t>
      </w:r>
    </w:p>
    <w:p w14:paraId="426FF09F" w14:textId="174694C3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Délka topného období: 2</w:t>
      </w:r>
      <w:r w:rsidR="00E13AA9">
        <w:rPr>
          <w:rFonts w:ascii="Arial Narrow" w:hAnsi="Arial Narrow" w:cs="Arial"/>
          <w:sz w:val="24"/>
          <w:szCs w:val="24"/>
        </w:rPr>
        <w:t>30</w:t>
      </w:r>
      <w:r w:rsidRPr="00E13AA9">
        <w:rPr>
          <w:rFonts w:ascii="Arial Narrow" w:hAnsi="Arial Narrow" w:cs="Arial"/>
          <w:sz w:val="24"/>
          <w:szCs w:val="24"/>
        </w:rPr>
        <w:t xml:space="preserve"> dnů</w:t>
      </w:r>
    </w:p>
    <w:p w14:paraId="5B6EEB3D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49435714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  <w:r w:rsidRPr="00E13AA9">
        <w:rPr>
          <w:rStyle w:val="Siln"/>
          <w:rFonts w:ascii="Arial Narrow" w:hAnsi="Arial Narrow" w:cs="Arial"/>
          <w:sz w:val="24"/>
          <w:szCs w:val="24"/>
        </w:rPr>
        <w:tab/>
        <w:t>4) Popis navrhovaného řešení</w:t>
      </w:r>
    </w:p>
    <w:p w14:paraId="377084E4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</w:p>
    <w:p w14:paraId="03607EAF" w14:textId="5FBFD015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4.</w:t>
      </w:r>
      <w:r w:rsidR="0058162F">
        <w:rPr>
          <w:rFonts w:ascii="Arial Narrow" w:hAnsi="Arial Narrow" w:cs="Arial"/>
          <w:sz w:val="24"/>
          <w:szCs w:val="24"/>
        </w:rPr>
        <w:t>1</w:t>
      </w:r>
      <w:r w:rsidRPr="00E13AA9">
        <w:rPr>
          <w:rFonts w:ascii="Arial Narrow" w:hAnsi="Arial Narrow" w:cs="Arial"/>
          <w:sz w:val="24"/>
          <w:szCs w:val="24"/>
        </w:rPr>
        <w:t xml:space="preserve"> Výchozí stav a demontáže</w:t>
      </w:r>
      <w:r w:rsidR="0058162F">
        <w:rPr>
          <w:rFonts w:ascii="Arial Narrow" w:hAnsi="Arial Narrow" w:cs="Arial"/>
          <w:sz w:val="24"/>
          <w:szCs w:val="24"/>
        </w:rPr>
        <w:t xml:space="preserve"> chladicí soustavy</w:t>
      </w:r>
    </w:p>
    <w:p w14:paraId="53EAC1B7" w14:textId="6EBA11E1" w:rsidR="00CA00BB" w:rsidRPr="00CA00BB" w:rsidRDefault="00FE69BA" w:rsidP="00CA00BB">
      <w:pPr>
        <w:jc w:val="both"/>
        <w:rPr>
          <w:rFonts w:ascii="Arial Narrow" w:hAnsi="Arial Narrow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</w:r>
      <w:r w:rsidR="00CA00BB" w:rsidRPr="00CA00BB">
        <w:rPr>
          <w:rFonts w:ascii="Arial Narrow" w:hAnsi="Arial Narrow"/>
          <w:sz w:val="24"/>
          <w:szCs w:val="24"/>
        </w:rPr>
        <w:t xml:space="preserve">Chladicí soustava je provozována s chillerem obsahujícím oddělený hydraulický modul s integrovaným oběhovým čerpadlem bez regulace otáček, akumulační nádobou a tlakovou expanzní nádobou. Na výstup chladné vody je napojen rozdělovač a sběrač okruhů VZT jednotek, kdy na každé ze tří větví je instalován </w:t>
      </w:r>
      <w:r w:rsidR="0059620B">
        <w:rPr>
          <w:rFonts w:ascii="Arial Narrow" w:hAnsi="Arial Narrow"/>
          <w:sz w:val="24"/>
          <w:szCs w:val="24"/>
        </w:rPr>
        <w:t xml:space="preserve">mj. </w:t>
      </w:r>
      <w:r w:rsidR="00CA00BB" w:rsidRPr="00CA00BB">
        <w:rPr>
          <w:rFonts w:ascii="Arial Narrow" w:hAnsi="Arial Narrow"/>
          <w:sz w:val="24"/>
          <w:szCs w:val="24"/>
        </w:rPr>
        <w:t xml:space="preserve">dvoucestný regul. ventil s pohonem, hydraulická spojka přívodního a vratného potrubí a oběhové čerpadlo </w:t>
      </w:r>
      <w:r w:rsidR="00CA00BB">
        <w:rPr>
          <w:rFonts w:ascii="Arial Narrow" w:hAnsi="Arial Narrow"/>
          <w:sz w:val="24"/>
          <w:szCs w:val="24"/>
        </w:rPr>
        <w:t xml:space="preserve">řady UPS </w:t>
      </w:r>
      <w:r w:rsidR="00CA00BB" w:rsidRPr="00CA00BB">
        <w:rPr>
          <w:rFonts w:ascii="Arial Narrow" w:hAnsi="Arial Narrow"/>
          <w:sz w:val="24"/>
          <w:szCs w:val="24"/>
        </w:rPr>
        <w:t xml:space="preserve">s 3- stupňovou regulací otáček. Dále jsou na okruh chladné vody napojeny napřímo 2 větve fancoilů (východní a západní fasáda) a za výstup z deskového výměníku pro režim vytápění větev podlahových konvektorů opět s oběhovým čerpadlem </w:t>
      </w:r>
      <w:r w:rsidR="00CA00BB">
        <w:rPr>
          <w:rFonts w:ascii="Arial Narrow" w:hAnsi="Arial Narrow"/>
          <w:sz w:val="24"/>
          <w:szCs w:val="24"/>
        </w:rPr>
        <w:t xml:space="preserve">řady UPS </w:t>
      </w:r>
      <w:r w:rsidR="00CA00BB" w:rsidRPr="00CA00BB">
        <w:rPr>
          <w:rFonts w:ascii="Arial Narrow" w:hAnsi="Arial Narrow"/>
          <w:sz w:val="24"/>
          <w:szCs w:val="24"/>
        </w:rPr>
        <w:t>s 3- st. regulací otáček. Spotřebiče- fancoily a podl. konvektory nemají na přípojkách žádné aktivní regulační prvky ovlivňující průtok v závislosti na výkonu, pouze FC jsou opatřeny ručními vyvažovacími ventily</w:t>
      </w:r>
      <w:r w:rsidR="00CA00BB">
        <w:rPr>
          <w:rFonts w:ascii="Arial Narrow" w:hAnsi="Arial Narrow"/>
          <w:sz w:val="24"/>
          <w:szCs w:val="24"/>
        </w:rPr>
        <w:t xml:space="preserve"> Stad.</w:t>
      </w:r>
    </w:p>
    <w:p w14:paraId="6F52984B" w14:textId="5EC4D4BB" w:rsidR="00FE69BA" w:rsidRPr="00E13AA9" w:rsidRDefault="00FE69BA" w:rsidP="00CA00BB">
      <w:pPr>
        <w:jc w:val="both"/>
        <w:rPr>
          <w:rFonts w:ascii="Arial Narrow" w:hAnsi="Arial Narrow" w:cs="Arial"/>
          <w:sz w:val="24"/>
          <w:szCs w:val="24"/>
        </w:rPr>
      </w:pPr>
      <w:r w:rsidRPr="00CA00BB">
        <w:rPr>
          <w:rFonts w:ascii="Arial Narrow" w:hAnsi="Arial Narrow" w:cs="Arial"/>
          <w:sz w:val="24"/>
          <w:szCs w:val="24"/>
        </w:rPr>
        <w:tab/>
      </w:r>
      <w:r w:rsidR="00CA00BB">
        <w:rPr>
          <w:rFonts w:ascii="Arial Narrow" w:hAnsi="Arial Narrow" w:cs="Arial"/>
          <w:sz w:val="24"/>
          <w:szCs w:val="24"/>
        </w:rPr>
        <w:t xml:space="preserve">Rozsah demontáží je patrný na výkrese původního funkčního schéma- šrafovaná oblast, v zásadě se jedná o odstranění kompletní hydraul. části zařízení ve strojovně až po přípojná místa na rozdělovač pro VZT jednotky </w:t>
      </w:r>
      <w:r w:rsidR="00381BDC">
        <w:rPr>
          <w:rFonts w:ascii="Arial Narrow" w:hAnsi="Arial Narrow" w:cs="Arial"/>
          <w:sz w:val="24"/>
          <w:szCs w:val="24"/>
        </w:rPr>
        <w:t xml:space="preserve">a obě větve pro fancoily. Regul. uzly pro VZT jednotky budou kompletně demontovány, před každým FC v 5. NP bude demontován vyvaž ventil a část nezbytná potrubí pro instalaci nových armatur. </w:t>
      </w:r>
    </w:p>
    <w:p w14:paraId="4EA975B6" w14:textId="76511EB9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  <w:t xml:space="preserve">O naložení s demontovaným zařízením rozhodne </w:t>
      </w:r>
      <w:r w:rsidR="00381BDC">
        <w:rPr>
          <w:rFonts w:ascii="Arial Narrow" w:hAnsi="Arial Narrow" w:cs="Arial"/>
          <w:sz w:val="24"/>
          <w:szCs w:val="24"/>
        </w:rPr>
        <w:t>investor</w:t>
      </w:r>
      <w:r w:rsidRPr="00E13AA9">
        <w:rPr>
          <w:rFonts w:ascii="Arial Narrow" w:hAnsi="Arial Narrow" w:cs="Arial"/>
          <w:sz w:val="24"/>
          <w:szCs w:val="24"/>
        </w:rPr>
        <w:t xml:space="preserve">. </w:t>
      </w:r>
      <w:r w:rsidR="00381BDC">
        <w:rPr>
          <w:rFonts w:ascii="Arial Narrow" w:hAnsi="Arial Narrow" w:cs="Arial"/>
          <w:sz w:val="24"/>
          <w:szCs w:val="24"/>
        </w:rPr>
        <w:t>Nepotřebné k</w:t>
      </w:r>
      <w:r w:rsidRPr="00E13AA9">
        <w:rPr>
          <w:rFonts w:ascii="Arial Narrow" w:hAnsi="Arial Narrow" w:cs="Arial"/>
          <w:sz w:val="24"/>
          <w:szCs w:val="24"/>
        </w:rPr>
        <w:t>ovové demontované zařízení bude odvezeno do výkupu druhotných surovin, nekovové materiály (plasty, tepelná izolace...) budou odvezeny na skládku nebezpečného odpadu.</w:t>
      </w:r>
    </w:p>
    <w:p w14:paraId="56159E1C" w14:textId="6234E9B9" w:rsidR="00FE69BA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22F738DF" w14:textId="014D949D" w:rsidR="0059620B" w:rsidRDefault="0059620B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184AF719" w14:textId="77777777" w:rsidR="0059620B" w:rsidRDefault="0059620B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577CCE1A" w14:textId="1B62B9DE" w:rsidR="0059620B" w:rsidRPr="00E13AA9" w:rsidRDefault="0059620B" w:rsidP="0059620B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lastRenderedPageBreak/>
        <w:t>4.</w:t>
      </w:r>
      <w:r>
        <w:rPr>
          <w:rFonts w:ascii="Arial Narrow" w:hAnsi="Arial Narrow" w:cs="Arial"/>
          <w:sz w:val="24"/>
          <w:szCs w:val="24"/>
        </w:rPr>
        <w:t>2</w:t>
      </w:r>
      <w:r w:rsidRPr="00E13AA9">
        <w:rPr>
          <w:rFonts w:ascii="Arial Narrow" w:hAnsi="Arial Narrow" w:cs="Arial"/>
          <w:sz w:val="24"/>
          <w:szCs w:val="24"/>
        </w:rPr>
        <w:t xml:space="preserve"> Výchozí stav a demontáže</w:t>
      </w:r>
      <w:r>
        <w:rPr>
          <w:rFonts w:ascii="Arial Narrow" w:hAnsi="Arial Narrow" w:cs="Arial"/>
          <w:sz w:val="24"/>
          <w:szCs w:val="24"/>
        </w:rPr>
        <w:t xml:space="preserve"> otopné soustavy</w:t>
      </w:r>
    </w:p>
    <w:p w14:paraId="69FB937C" w14:textId="65801FDF" w:rsidR="0059620B" w:rsidRPr="00CA00BB" w:rsidRDefault="0059620B" w:rsidP="0059620B">
      <w:pPr>
        <w:jc w:val="both"/>
        <w:rPr>
          <w:rFonts w:ascii="Arial Narrow" w:hAnsi="Arial Narrow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>Z tlakově závisl</w:t>
      </w:r>
      <w:r w:rsidR="00F26CA7">
        <w:rPr>
          <w:rFonts w:ascii="Arial Narrow" w:hAnsi="Arial Narrow" w:cs="Arial"/>
          <w:sz w:val="24"/>
          <w:szCs w:val="24"/>
        </w:rPr>
        <w:t>é</w:t>
      </w:r>
      <w:r>
        <w:rPr>
          <w:rFonts w:ascii="Arial Narrow" w:hAnsi="Arial Narrow" w:cs="Arial"/>
          <w:sz w:val="24"/>
          <w:szCs w:val="24"/>
        </w:rPr>
        <w:t xml:space="preserve"> domovní předávací stanice v 1. PP je přivedena do strojovny neregulovaná topná voda 2x DN 50, na kterou </w:t>
      </w:r>
      <w:r w:rsidRPr="00CA00BB">
        <w:rPr>
          <w:rFonts w:ascii="Arial Narrow" w:hAnsi="Arial Narrow"/>
          <w:sz w:val="24"/>
          <w:szCs w:val="24"/>
        </w:rPr>
        <w:t xml:space="preserve">je napojen rozdělovač a sběrač okruhů VZT jednotek, kdy na každé ze tří větví je instalován </w:t>
      </w:r>
      <w:r>
        <w:rPr>
          <w:rFonts w:ascii="Arial Narrow" w:hAnsi="Arial Narrow"/>
          <w:sz w:val="24"/>
          <w:szCs w:val="24"/>
        </w:rPr>
        <w:t xml:space="preserve">mj. </w:t>
      </w:r>
      <w:r w:rsidRPr="00CA00BB">
        <w:rPr>
          <w:rFonts w:ascii="Arial Narrow" w:hAnsi="Arial Narrow"/>
          <w:sz w:val="24"/>
          <w:szCs w:val="24"/>
        </w:rPr>
        <w:t xml:space="preserve">dvoucestný regul. ventil s pohonem, </w:t>
      </w:r>
      <w:r>
        <w:rPr>
          <w:rFonts w:ascii="Arial Narrow" w:hAnsi="Arial Narrow"/>
          <w:sz w:val="24"/>
          <w:szCs w:val="24"/>
        </w:rPr>
        <w:t xml:space="preserve">zpětná klapka, </w:t>
      </w:r>
      <w:r w:rsidRPr="00CA00BB">
        <w:rPr>
          <w:rFonts w:ascii="Arial Narrow" w:hAnsi="Arial Narrow"/>
          <w:sz w:val="24"/>
          <w:szCs w:val="24"/>
        </w:rPr>
        <w:t xml:space="preserve">hydraulická spojka přívodního a vratného potrubí a oběhové čerpadlo </w:t>
      </w:r>
      <w:r>
        <w:rPr>
          <w:rFonts w:ascii="Arial Narrow" w:hAnsi="Arial Narrow"/>
          <w:sz w:val="24"/>
          <w:szCs w:val="24"/>
        </w:rPr>
        <w:t xml:space="preserve">řady UPS </w:t>
      </w:r>
      <w:r w:rsidRPr="00CA00BB">
        <w:rPr>
          <w:rFonts w:ascii="Arial Narrow" w:hAnsi="Arial Narrow"/>
          <w:sz w:val="24"/>
          <w:szCs w:val="24"/>
        </w:rPr>
        <w:t>s 3- stupňovou regulací otáček. Dále j</w:t>
      </w:r>
      <w:r>
        <w:rPr>
          <w:rFonts w:ascii="Arial Narrow" w:hAnsi="Arial Narrow"/>
          <w:sz w:val="24"/>
          <w:szCs w:val="24"/>
        </w:rPr>
        <w:t xml:space="preserve">e </w:t>
      </w:r>
      <w:r w:rsidRPr="00CA00BB">
        <w:rPr>
          <w:rFonts w:ascii="Arial Narrow" w:hAnsi="Arial Narrow"/>
          <w:sz w:val="24"/>
          <w:szCs w:val="24"/>
        </w:rPr>
        <w:t xml:space="preserve">na okruh </w:t>
      </w:r>
      <w:r>
        <w:rPr>
          <w:rFonts w:ascii="Arial Narrow" w:hAnsi="Arial Narrow"/>
          <w:sz w:val="24"/>
          <w:szCs w:val="24"/>
        </w:rPr>
        <w:t xml:space="preserve">topné </w:t>
      </w:r>
      <w:r w:rsidRPr="00CA00BB">
        <w:rPr>
          <w:rFonts w:ascii="Arial Narrow" w:hAnsi="Arial Narrow"/>
          <w:sz w:val="24"/>
          <w:szCs w:val="24"/>
        </w:rPr>
        <w:t>vody napojen</w:t>
      </w:r>
      <w:r>
        <w:rPr>
          <w:rFonts w:ascii="Arial Narrow" w:hAnsi="Arial Narrow"/>
          <w:sz w:val="24"/>
          <w:szCs w:val="24"/>
        </w:rPr>
        <w:t xml:space="preserve">a větev pro vytápění soc. zařízení otopnými tělesy, na které je instalován </w:t>
      </w:r>
      <w:r w:rsidRPr="00CA00BB">
        <w:rPr>
          <w:rFonts w:ascii="Arial Narrow" w:hAnsi="Arial Narrow"/>
          <w:sz w:val="24"/>
          <w:szCs w:val="24"/>
        </w:rPr>
        <w:t xml:space="preserve"> dvoucestný regul. ventil s pohonem, </w:t>
      </w:r>
      <w:r>
        <w:rPr>
          <w:rFonts w:ascii="Arial Narrow" w:hAnsi="Arial Narrow"/>
          <w:sz w:val="24"/>
          <w:szCs w:val="24"/>
        </w:rPr>
        <w:t xml:space="preserve">zpětná klapka, </w:t>
      </w:r>
      <w:r w:rsidRPr="00CA00BB">
        <w:rPr>
          <w:rFonts w:ascii="Arial Narrow" w:hAnsi="Arial Narrow"/>
          <w:sz w:val="24"/>
          <w:szCs w:val="24"/>
        </w:rPr>
        <w:t xml:space="preserve">hydraulická spojka přívodního a vratného potrubí a oběhové čerpadlo </w:t>
      </w:r>
      <w:r>
        <w:rPr>
          <w:rFonts w:ascii="Arial Narrow" w:hAnsi="Arial Narrow"/>
          <w:sz w:val="24"/>
          <w:szCs w:val="24"/>
        </w:rPr>
        <w:t xml:space="preserve">řady UPS </w:t>
      </w:r>
      <w:r w:rsidRPr="00CA00BB">
        <w:rPr>
          <w:rFonts w:ascii="Arial Narrow" w:hAnsi="Arial Narrow"/>
          <w:sz w:val="24"/>
          <w:szCs w:val="24"/>
        </w:rPr>
        <w:t>s 3- stupňovou regulací otáček</w:t>
      </w:r>
      <w:r w:rsidR="007A58D2">
        <w:rPr>
          <w:rFonts w:ascii="Arial Narrow" w:hAnsi="Arial Narrow"/>
          <w:sz w:val="24"/>
          <w:szCs w:val="24"/>
        </w:rPr>
        <w:t>, a</w:t>
      </w:r>
      <w:r w:rsidRPr="00CA00BB">
        <w:rPr>
          <w:rFonts w:ascii="Arial Narrow" w:hAnsi="Arial Narrow"/>
          <w:sz w:val="24"/>
          <w:szCs w:val="24"/>
        </w:rPr>
        <w:t xml:space="preserve"> větev </w:t>
      </w:r>
      <w:r w:rsidR="007A58D2">
        <w:rPr>
          <w:rFonts w:ascii="Arial Narrow" w:hAnsi="Arial Narrow"/>
          <w:sz w:val="24"/>
          <w:szCs w:val="24"/>
        </w:rPr>
        <w:t xml:space="preserve">pro </w:t>
      </w:r>
      <w:r w:rsidRPr="00CA00BB">
        <w:rPr>
          <w:rFonts w:ascii="Arial Narrow" w:hAnsi="Arial Narrow"/>
          <w:sz w:val="24"/>
          <w:szCs w:val="24"/>
        </w:rPr>
        <w:t>podlahov</w:t>
      </w:r>
      <w:r w:rsidR="007A58D2">
        <w:rPr>
          <w:rFonts w:ascii="Arial Narrow" w:hAnsi="Arial Narrow"/>
          <w:sz w:val="24"/>
          <w:szCs w:val="24"/>
        </w:rPr>
        <w:t>é</w:t>
      </w:r>
      <w:r w:rsidRPr="00CA00BB">
        <w:rPr>
          <w:rFonts w:ascii="Arial Narrow" w:hAnsi="Arial Narrow"/>
          <w:sz w:val="24"/>
          <w:szCs w:val="24"/>
        </w:rPr>
        <w:t xml:space="preserve"> konvektor</w:t>
      </w:r>
      <w:r w:rsidR="007A58D2">
        <w:rPr>
          <w:rFonts w:ascii="Arial Narrow" w:hAnsi="Arial Narrow"/>
          <w:sz w:val="24"/>
          <w:szCs w:val="24"/>
        </w:rPr>
        <w:t xml:space="preserve">y s oddělujícím deskovým výměníkem, na jehož primární straně je instalován regul. uzel shodné sestavy jako pro VZT jednotky a na sekundární straně je instalován </w:t>
      </w:r>
      <w:r w:rsidR="00F26CA7">
        <w:rPr>
          <w:rFonts w:ascii="Arial Narrow" w:hAnsi="Arial Narrow"/>
          <w:sz w:val="24"/>
          <w:szCs w:val="24"/>
        </w:rPr>
        <w:t xml:space="preserve">mj. </w:t>
      </w:r>
      <w:r w:rsidR="007A58D2">
        <w:rPr>
          <w:rFonts w:ascii="Arial Narrow" w:hAnsi="Arial Narrow"/>
          <w:sz w:val="24"/>
          <w:szCs w:val="24"/>
        </w:rPr>
        <w:t>pojistný ventil, tlaková exp. nádoba s membránou, sestava automat. doplňování se solenoid. ventily, chemická úpravna vody pro změkčování, třícestný ventil pro přepínání mezi topným a chladicím okruhem a oběhové čerpadlo</w:t>
      </w:r>
      <w:r w:rsidRPr="00CA00BB">
        <w:rPr>
          <w:rFonts w:ascii="Arial Narrow" w:hAnsi="Arial Narrow"/>
          <w:sz w:val="24"/>
          <w:szCs w:val="24"/>
        </w:rPr>
        <w:t xml:space="preserve"> s oběhovým čerpadlem </w:t>
      </w:r>
      <w:r>
        <w:rPr>
          <w:rFonts w:ascii="Arial Narrow" w:hAnsi="Arial Narrow"/>
          <w:sz w:val="24"/>
          <w:szCs w:val="24"/>
        </w:rPr>
        <w:t xml:space="preserve">řady UPS </w:t>
      </w:r>
      <w:r w:rsidRPr="00CA00BB">
        <w:rPr>
          <w:rFonts w:ascii="Arial Narrow" w:hAnsi="Arial Narrow"/>
          <w:sz w:val="24"/>
          <w:szCs w:val="24"/>
        </w:rPr>
        <w:t xml:space="preserve">s 3- st. regulací otáček. </w:t>
      </w:r>
    </w:p>
    <w:p w14:paraId="7355E64B" w14:textId="0304AD7C" w:rsidR="0059620B" w:rsidRPr="00E13AA9" w:rsidRDefault="0059620B" w:rsidP="0059620B">
      <w:pPr>
        <w:jc w:val="both"/>
        <w:rPr>
          <w:rFonts w:ascii="Arial Narrow" w:hAnsi="Arial Narrow" w:cs="Arial"/>
          <w:sz w:val="24"/>
          <w:szCs w:val="24"/>
        </w:rPr>
      </w:pPr>
      <w:r w:rsidRPr="00CA00BB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 xml:space="preserve">Rozsah demontáží je patrný na výkrese původního funkčního schéma- šrafovaná oblast, jedná </w:t>
      </w:r>
      <w:r w:rsidR="002D0166">
        <w:rPr>
          <w:rFonts w:ascii="Arial Narrow" w:hAnsi="Arial Narrow" w:cs="Arial"/>
          <w:sz w:val="24"/>
          <w:szCs w:val="24"/>
        </w:rPr>
        <w:t xml:space="preserve">se </w:t>
      </w:r>
      <w:r>
        <w:rPr>
          <w:rFonts w:ascii="Arial Narrow" w:hAnsi="Arial Narrow" w:cs="Arial"/>
          <w:sz w:val="24"/>
          <w:szCs w:val="24"/>
        </w:rPr>
        <w:t xml:space="preserve">o </w:t>
      </w:r>
      <w:r w:rsidR="002D0166">
        <w:rPr>
          <w:rFonts w:ascii="Arial Narrow" w:hAnsi="Arial Narrow" w:cs="Arial"/>
          <w:sz w:val="24"/>
          <w:szCs w:val="24"/>
        </w:rPr>
        <w:t>demontáž r</w:t>
      </w:r>
      <w:r>
        <w:rPr>
          <w:rFonts w:ascii="Arial Narrow" w:hAnsi="Arial Narrow" w:cs="Arial"/>
          <w:sz w:val="24"/>
          <w:szCs w:val="24"/>
        </w:rPr>
        <w:t xml:space="preserve">egul. </w:t>
      </w:r>
      <w:r w:rsidR="002D0166">
        <w:rPr>
          <w:rFonts w:ascii="Arial Narrow" w:hAnsi="Arial Narrow" w:cs="Arial"/>
          <w:sz w:val="24"/>
          <w:szCs w:val="24"/>
        </w:rPr>
        <w:t>ventilů</w:t>
      </w:r>
      <w:r>
        <w:rPr>
          <w:rFonts w:ascii="Arial Narrow" w:hAnsi="Arial Narrow" w:cs="Arial"/>
          <w:sz w:val="24"/>
          <w:szCs w:val="24"/>
        </w:rPr>
        <w:t xml:space="preserve"> pro VZT</w:t>
      </w:r>
      <w:r w:rsidR="002D0166">
        <w:rPr>
          <w:rFonts w:ascii="Arial Narrow" w:hAnsi="Arial Narrow" w:cs="Arial"/>
          <w:sz w:val="24"/>
          <w:szCs w:val="24"/>
        </w:rPr>
        <w:t xml:space="preserve">, demontáž uzav. armatur ve vratném potrubí pro instalaci nových </w:t>
      </w:r>
      <w:r w:rsidR="00D006A4">
        <w:rPr>
          <w:rFonts w:ascii="Arial Narrow" w:hAnsi="Arial Narrow" w:cs="Arial"/>
          <w:sz w:val="24"/>
          <w:szCs w:val="24"/>
        </w:rPr>
        <w:t xml:space="preserve">vyvaž. </w:t>
      </w:r>
      <w:r w:rsidR="002D0166">
        <w:rPr>
          <w:rFonts w:ascii="Arial Narrow" w:hAnsi="Arial Narrow" w:cs="Arial"/>
          <w:sz w:val="24"/>
          <w:szCs w:val="24"/>
        </w:rPr>
        <w:t xml:space="preserve">armatur, </w:t>
      </w:r>
      <w:r w:rsidR="00D006A4">
        <w:rPr>
          <w:rFonts w:ascii="Arial Narrow" w:hAnsi="Arial Narrow" w:cs="Arial"/>
          <w:sz w:val="24"/>
          <w:szCs w:val="24"/>
        </w:rPr>
        <w:t>demontáž zpětných klapek, které musí být přemístěny do správných pozic (</w:t>
      </w:r>
      <w:r w:rsidR="00484B5D">
        <w:rPr>
          <w:rFonts w:ascii="Arial Narrow" w:hAnsi="Arial Narrow" w:cs="Arial"/>
          <w:sz w:val="24"/>
          <w:szCs w:val="24"/>
        </w:rPr>
        <w:t>při</w:t>
      </w:r>
      <w:r w:rsidR="00D006A4">
        <w:rPr>
          <w:rFonts w:ascii="Arial Narrow" w:hAnsi="Arial Narrow" w:cs="Arial"/>
          <w:sz w:val="24"/>
          <w:szCs w:val="24"/>
        </w:rPr>
        <w:t xml:space="preserve"> současné instalaci mohly způsobovat odstavení části soustavy od expanze a její zavzdušňování vlivem podtlaku), </w:t>
      </w:r>
      <w:r w:rsidR="002D0166">
        <w:rPr>
          <w:rFonts w:ascii="Arial Narrow" w:hAnsi="Arial Narrow" w:cs="Arial"/>
          <w:sz w:val="24"/>
          <w:szCs w:val="24"/>
        </w:rPr>
        <w:t>kompletní demontáž desk. výměníku vč. valné části komponentů na jeho primární i sekundární straně.</w:t>
      </w:r>
      <w:r>
        <w:rPr>
          <w:rFonts w:ascii="Arial Narrow" w:hAnsi="Arial Narrow" w:cs="Arial"/>
          <w:sz w:val="24"/>
          <w:szCs w:val="24"/>
        </w:rPr>
        <w:t xml:space="preserve"> </w:t>
      </w:r>
    </w:p>
    <w:p w14:paraId="4170BAD1" w14:textId="77777777" w:rsidR="0059620B" w:rsidRPr="00E13AA9" w:rsidRDefault="0059620B" w:rsidP="0059620B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  <w:t xml:space="preserve">O naložení s demontovaným zařízením rozhodne </w:t>
      </w:r>
      <w:r>
        <w:rPr>
          <w:rFonts w:ascii="Arial Narrow" w:hAnsi="Arial Narrow" w:cs="Arial"/>
          <w:sz w:val="24"/>
          <w:szCs w:val="24"/>
        </w:rPr>
        <w:t>investor</w:t>
      </w:r>
      <w:r w:rsidRPr="00E13AA9">
        <w:rPr>
          <w:rFonts w:ascii="Arial Narrow" w:hAnsi="Arial Narrow" w:cs="Arial"/>
          <w:sz w:val="24"/>
          <w:szCs w:val="24"/>
        </w:rPr>
        <w:t xml:space="preserve">. </w:t>
      </w:r>
      <w:r>
        <w:rPr>
          <w:rFonts w:ascii="Arial Narrow" w:hAnsi="Arial Narrow" w:cs="Arial"/>
          <w:sz w:val="24"/>
          <w:szCs w:val="24"/>
        </w:rPr>
        <w:t>Nepotřebné k</w:t>
      </w:r>
      <w:r w:rsidRPr="00E13AA9">
        <w:rPr>
          <w:rFonts w:ascii="Arial Narrow" w:hAnsi="Arial Narrow" w:cs="Arial"/>
          <w:sz w:val="24"/>
          <w:szCs w:val="24"/>
        </w:rPr>
        <w:t>ovové demontované zařízení bude odvezeno do výkupu druhotných surovin, nekovové materiály (plasty, tepelná izolace...) budou odvezeny na skládku nebezpečného odpadu.</w:t>
      </w:r>
    </w:p>
    <w:p w14:paraId="6EA8A989" w14:textId="071A2C43" w:rsidR="0059620B" w:rsidRDefault="0059620B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0A775045" w14:textId="163B47F8" w:rsidR="0063363C" w:rsidRPr="00E13AA9" w:rsidRDefault="0063363C" w:rsidP="0063363C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4.</w:t>
      </w:r>
      <w:r>
        <w:rPr>
          <w:rFonts w:ascii="Arial Narrow" w:hAnsi="Arial Narrow" w:cs="Arial"/>
          <w:sz w:val="24"/>
          <w:szCs w:val="24"/>
        </w:rPr>
        <w:t>3</w:t>
      </w:r>
      <w:r w:rsidRPr="00E13AA9">
        <w:rPr>
          <w:rFonts w:ascii="Arial Narrow" w:hAnsi="Arial Narrow" w:cs="Arial"/>
          <w:sz w:val="24"/>
          <w:szCs w:val="24"/>
        </w:rPr>
        <w:t xml:space="preserve"> Strojovna chladu a </w:t>
      </w:r>
      <w:r w:rsidR="00370E48">
        <w:rPr>
          <w:rFonts w:ascii="Arial Narrow" w:hAnsi="Arial Narrow" w:cs="Arial"/>
          <w:sz w:val="24"/>
          <w:szCs w:val="24"/>
        </w:rPr>
        <w:t xml:space="preserve">úpravy na </w:t>
      </w:r>
      <w:r w:rsidRPr="00E13AA9">
        <w:rPr>
          <w:rFonts w:ascii="Arial Narrow" w:hAnsi="Arial Narrow" w:cs="Arial"/>
          <w:sz w:val="24"/>
          <w:szCs w:val="24"/>
        </w:rPr>
        <w:t>rozvod</w:t>
      </w:r>
      <w:r w:rsidR="00370E48">
        <w:rPr>
          <w:rFonts w:ascii="Arial Narrow" w:hAnsi="Arial Narrow" w:cs="Arial"/>
          <w:sz w:val="24"/>
          <w:szCs w:val="24"/>
        </w:rPr>
        <w:t>u</w:t>
      </w:r>
      <w:r w:rsidRPr="00E13AA9">
        <w:rPr>
          <w:rFonts w:ascii="Arial Narrow" w:hAnsi="Arial Narrow" w:cs="Arial"/>
          <w:sz w:val="24"/>
          <w:szCs w:val="24"/>
        </w:rPr>
        <w:t xml:space="preserve"> chladné vody</w:t>
      </w:r>
    </w:p>
    <w:p w14:paraId="1E4F0CFC" w14:textId="468773AA" w:rsidR="0063363C" w:rsidRPr="00E13AA9" w:rsidRDefault="0063363C" w:rsidP="0063363C">
      <w:pPr>
        <w:pStyle w:val="Zkladntext1"/>
        <w:spacing w:line="240" w:lineRule="auto"/>
        <w:contextualSpacing/>
        <w:jc w:val="both"/>
        <w:rPr>
          <w:rFonts w:ascii="Arial Narrow" w:hAnsi="Arial Narrow" w:cs="Arial"/>
          <w:szCs w:val="24"/>
        </w:rPr>
      </w:pPr>
      <w:r w:rsidRPr="00E13AA9">
        <w:rPr>
          <w:rFonts w:ascii="Arial Narrow" w:hAnsi="Arial Narrow" w:cs="Arial"/>
          <w:szCs w:val="24"/>
        </w:rPr>
        <w:tab/>
        <w:t>Chladná voda je připravována v</w:t>
      </w:r>
      <w:r w:rsidR="00A73608">
        <w:rPr>
          <w:rFonts w:ascii="Arial Narrow" w:hAnsi="Arial Narrow" w:cs="Arial"/>
          <w:szCs w:val="24"/>
        </w:rPr>
        <w:t>e dvou paralelně zapojených</w:t>
      </w:r>
      <w:r w:rsidRPr="00E13AA9">
        <w:rPr>
          <w:rFonts w:ascii="Arial Narrow" w:hAnsi="Arial Narrow" w:cs="Arial"/>
          <w:szCs w:val="24"/>
        </w:rPr>
        <w:t> </w:t>
      </w:r>
      <w:r w:rsidR="00A73608">
        <w:rPr>
          <w:rFonts w:ascii="Arial Narrow" w:hAnsi="Arial Narrow" w:cs="Arial"/>
          <w:szCs w:val="24"/>
        </w:rPr>
        <w:t xml:space="preserve">splitových </w:t>
      </w:r>
      <w:r w:rsidRPr="00E13AA9">
        <w:rPr>
          <w:rFonts w:ascii="Arial Narrow" w:hAnsi="Arial Narrow" w:cs="Arial"/>
          <w:szCs w:val="24"/>
        </w:rPr>
        <w:t>kompresorov</w:t>
      </w:r>
      <w:r w:rsidR="00A73608">
        <w:rPr>
          <w:rFonts w:ascii="Arial Narrow" w:hAnsi="Arial Narrow" w:cs="Arial"/>
          <w:szCs w:val="24"/>
        </w:rPr>
        <w:t>ých</w:t>
      </w:r>
      <w:r w:rsidRPr="00E13AA9">
        <w:rPr>
          <w:rFonts w:ascii="Arial Narrow" w:hAnsi="Arial Narrow" w:cs="Arial"/>
          <w:szCs w:val="24"/>
        </w:rPr>
        <w:t xml:space="preserve"> chiller</w:t>
      </w:r>
      <w:r w:rsidR="00A73608">
        <w:rPr>
          <w:rFonts w:ascii="Arial Narrow" w:hAnsi="Arial Narrow" w:cs="Arial"/>
          <w:szCs w:val="24"/>
        </w:rPr>
        <w:t>ech o různém výkonu, jejichž vnitřní jednotka je</w:t>
      </w:r>
      <w:r w:rsidRPr="00E13AA9">
        <w:rPr>
          <w:rFonts w:ascii="Arial Narrow" w:hAnsi="Arial Narrow" w:cs="Arial"/>
          <w:szCs w:val="24"/>
        </w:rPr>
        <w:t xml:space="preserve"> umístěn</w:t>
      </w:r>
      <w:r w:rsidR="00A73608">
        <w:rPr>
          <w:rFonts w:ascii="Arial Narrow" w:hAnsi="Arial Narrow" w:cs="Arial"/>
          <w:szCs w:val="24"/>
        </w:rPr>
        <w:t>á ve strojovně přibližně na pozici původního chilleru</w:t>
      </w:r>
      <w:r w:rsidRPr="00E13AA9">
        <w:rPr>
          <w:rFonts w:ascii="Arial Narrow" w:hAnsi="Arial Narrow" w:cs="Arial"/>
          <w:szCs w:val="24"/>
        </w:rPr>
        <w:t xml:space="preserve">. Vlastní napojení </w:t>
      </w:r>
      <w:r w:rsidR="00A73608">
        <w:rPr>
          <w:rFonts w:ascii="Arial Narrow" w:hAnsi="Arial Narrow" w:cs="Arial"/>
          <w:szCs w:val="24"/>
        </w:rPr>
        <w:t xml:space="preserve">obou jednotek </w:t>
      </w:r>
      <w:r w:rsidRPr="00E13AA9">
        <w:rPr>
          <w:rFonts w:ascii="Arial Narrow" w:hAnsi="Arial Narrow" w:cs="Arial"/>
          <w:szCs w:val="24"/>
        </w:rPr>
        <w:t>je řešeno přes pryžové kompenzátory</w:t>
      </w:r>
      <w:r w:rsidR="00A73608">
        <w:rPr>
          <w:rFonts w:ascii="Arial Narrow" w:hAnsi="Arial Narrow" w:cs="Arial"/>
          <w:szCs w:val="24"/>
        </w:rPr>
        <w:t xml:space="preserve">, na přípojce každého je instalován mj. filtr, </w:t>
      </w:r>
      <w:r w:rsidR="00A73608" w:rsidRPr="00E13AA9">
        <w:rPr>
          <w:rFonts w:ascii="Arial Narrow" w:hAnsi="Arial Narrow" w:cs="Arial"/>
          <w:szCs w:val="24"/>
        </w:rPr>
        <w:t>oběhové čerpadl</w:t>
      </w:r>
      <w:r w:rsidR="00A73608">
        <w:rPr>
          <w:rFonts w:ascii="Arial Narrow" w:hAnsi="Arial Narrow" w:cs="Arial"/>
          <w:szCs w:val="24"/>
        </w:rPr>
        <w:t>o</w:t>
      </w:r>
      <w:r w:rsidR="00A73608" w:rsidRPr="00E13AA9">
        <w:rPr>
          <w:rFonts w:ascii="Arial Narrow" w:hAnsi="Arial Narrow" w:cs="Arial"/>
          <w:szCs w:val="24"/>
        </w:rPr>
        <w:t xml:space="preserve"> s elektron. regulací otáček (střední řada prémiového výrobce, mokroběžné s elektron. regulací otáček, jednoduchý digit. displej, volba charakteristik p-c a p-v, plynulé nastavení dopravní výšky po 0,1 m, závitový</w:t>
      </w:r>
      <w:r w:rsidR="00A73608">
        <w:rPr>
          <w:rFonts w:ascii="Arial Narrow" w:hAnsi="Arial Narrow" w:cs="Arial"/>
          <w:szCs w:val="24"/>
        </w:rPr>
        <w:t>, resp. přírubový PN 1,6 MPa,</w:t>
      </w:r>
      <w:r w:rsidR="00A73608" w:rsidRPr="00E13AA9">
        <w:rPr>
          <w:rFonts w:ascii="Arial Narrow" w:hAnsi="Arial Narrow" w:cs="Arial"/>
          <w:szCs w:val="24"/>
        </w:rPr>
        <w:t xml:space="preserve"> přípoj, EC motor 230 V/ 1f, energet. účinnost EEI &lt;0,20)</w:t>
      </w:r>
      <w:r w:rsidR="00A73608">
        <w:rPr>
          <w:rFonts w:ascii="Arial Narrow" w:hAnsi="Arial Narrow" w:cs="Arial"/>
          <w:szCs w:val="24"/>
        </w:rPr>
        <w:t xml:space="preserve">, zpětný ventil, pojistný ventil </w:t>
      </w:r>
      <w:r w:rsidR="00A73608" w:rsidRPr="00E13AA9">
        <w:rPr>
          <w:rFonts w:ascii="Arial Narrow" w:hAnsi="Arial Narrow" w:cs="Arial"/>
          <w:szCs w:val="24"/>
        </w:rPr>
        <w:t xml:space="preserve">(OP </w:t>
      </w:r>
      <w:r w:rsidR="00A73608">
        <w:rPr>
          <w:rFonts w:ascii="Arial Narrow" w:hAnsi="Arial Narrow" w:cs="Arial"/>
          <w:szCs w:val="24"/>
        </w:rPr>
        <w:t>3</w:t>
      </w:r>
      <w:r w:rsidR="00A73608" w:rsidRPr="00E13AA9">
        <w:rPr>
          <w:rFonts w:ascii="Arial Narrow" w:hAnsi="Arial Narrow" w:cs="Arial"/>
          <w:szCs w:val="24"/>
        </w:rPr>
        <w:t xml:space="preserve"> bar, z bronzi, nízkozdvižný s vysokým koef. αw)</w:t>
      </w:r>
      <w:r w:rsidR="00A73608">
        <w:rPr>
          <w:rFonts w:ascii="Arial Narrow" w:hAnsi="Arial Narrow" w:cs="Arial"/>
          <w:szCs w:val="24"/>
        </w:rPr>
        <w:t xml:space="preserve"> a vyvažovací ventil </w:t>
      </w:r>
      <w:r w:rsidR="00A73608" w:rsidRPr="00E13AA9">
        <w:rPr>
          <w:rFonts w:ascii="Arial Narrow" w:hAnsi="Arial Narrow" w:cs="Arial"/>
          <w:szCs w:val="24"/>
        </w:rPr>
        <w:t>(závitový z Ametalu s digitální stupnicí, 4,0 otáčky on/off, bez vypouštění, měření na kuželce, samotěsnící měřící nyple)</w:t>
      </w:r>
      <w:r w:rsidRPr="00E13AA9">
        <w:rPr>
          <w:rFonts w:ascii="Arial Narrow" w:hAnsi="Arial Narrow" w:cs="Arial"/>
          <w:szCs w:val="24"/>
        </w:rPr>
        <w:t xml:space="preserve">. </w:t>
      </w:r>
      <w:r w:rsidR="00A73608">
        <w:rPr>
          <w:rFonts w:ascii="Arial Narrow" w:hAnsi="Arial Narrow" w:cs="Arial"/>
          <w:szCs w:val="24"/>
        </w:rPr>
        <w:t>Chiller je vybaven integrovaným ochranným flowswitch</w:t>
      </w:r>
      <w:r w:rsidR="00FD71FE">
        <w:rPr>
          <w:rFonts w:ascii="Arial Narrow" w:hAnsi="Arial Narrow" w:cs="Arial"/>
          <w:szCs w:val="24"/>
        </w:rPr>
        <w:t>em</w:t>
      </w:r>
      <w:r w:rsidR="00A73608">
        <w:rPr>
          <w:rFonts w:ascii="Arial Narrow" w:hAnsi="Arial Narrow" w:cs="Arial"/>
          <w:szCs w:val="24"/>
        </w:rPr>
        <w:t>.</w:t>
      </w:r>
      <w:r w:rsidR="00FD71FE">
        <w:rPr>
          <w:rFonts w:ascii="Arial Narrow" w:hAnsi="Arial Narrow" w:cs="Arial"/>
          <w:szCs w:val="24"/>
        </w:rPr>
        <w:t xml:space="preserve"> Chladná voda z chillerů je</w:t>
      </w:r>
      <w:r w:rsidRPr="00E13AA9">
        <w:rPr>
          <w:rFonts w:ascii="Arial Narrow" w:hAnsi="Arial Narrow" w:cs="Arial"/>
          <w:szCs w:val="24"/>
        </w:rPr>
        <w:t xml:space="preserve"> akumul</w:t>
      </w:r>
      <w:r w:rsidR="00FD71FE">
        <w:rPr>
          <w:rFonts w:ascii="Arial Narrow" w:hAnsi="Arial Narrow" w:cs="Arial"/>
          <w:szCs w:val="24"/>
        </w:rPr>
        <w:t>ována do</w:t>
      </w:r>
      <w:r w:rsidRPr="00E13AA9">
        <w:rPr>
          <w:rFonts w:ascii="Arial Narrow" w:hAnsi="Arial Narrow" w:cs="Arial"/>
          <w:szCs w:val="24"/>
        </w:rPr>
        <w:t xml:space="preserve"> nádob</w:t>
      </w:r>
      <w:r w:rsidR="00FD71FE">
        <w:rPr>
          <w:rFonts w:ascii="Arial Narrow" w:hAnsi="Arial Narrow" w:cs="Arial"/>
          <w:szCs w:val="24"/>
        </w:rPr>
        <w:t xml:space="preserve">y </w:t>
      </w:r>
      <w:r w:rsidRPr="00E13AA9">
        <w:rPr>
          <w:rFonts w:ascii="Arial Narrow" w:hAnsi="Arial Narrow" w:cs="Arial"/>
          <w:szCs w:val="24"/>
        </w:rPr>
        <w:t xml:space="preserve">o objemu </w:t>
      </w:r>
      <w:r w:rsidR="00FD71FE">
        <w:rPr>
          <w:rFonts w:ascii="Arial Narrow" w:hAnsi="Arial Narrow" w:cs="Arial"/>
          <w:szCs w:val="24"/>
        </w:rPr>
        <w:t>30</w:t>
      </w:r>
      <w:r w:rsidRPr="00E13AA9">
        <w:rPr>
          <w:rFonts w:ascii="Arial Narrow" w:hAnsi="Arial Narrow" w:cs="Arial"/>
          <w:szCs w:val="24"/>
        </w:rPr>
        <w:t>0 l (válcov</w:t>
      </w:r>
      <w:r w:rsidR="00FD71FE">
        <w:rPr>
          <w:rFonts w:ascii="Arial Narrow" w:hAnsi="Arial Narrow" w:cs="Arial"/>
          <w:szCs w:val="24"/>
        </w:rPr>
        <w:t>á</w:t>
      </w:r>
      <w:r w:rsidRPr="00E13AA9">
        <w:rPr>
          <w:rFonts w:ascii="Arial Narrow" w:hAnsi="Arial Narrow" w:cs="Arial"/>
          <w:szCs w:val="24"/>
        </w:rPr>
        <w:t xml:space="preserve"> stojat</w:t>
      </w:r>
      <w:r w:rsidR="00FD71FE">
        <w:rPr>
          <w:rFonts w:ascii="Arial Narrow" w:hAnsi="Arial Narrow" w:cs="Arial"/>
          <w:szCs w:val="24"/>
        </w:rPr>
        <w:t>á</w:t>
      </w:r>
      <w:r w:rsidRPr="00E13AA9">
        <w:rPr>
          <w:rFonts w:ascii="Arial Narrow" w:hAnsi="Arial Narrow" w:cs="Arial"/>
          <w:szCs w:val="24"/>
        </w:rPr>
        <w:t xml:space="preserve"> ocelov</w:t>
      </w:r>
      <w:r w:rsidR="00FD71FE">
        <w:rPr>
          <w:rFonts w:ascii="Arial Narrow" w:hAnsi="Arial Narrow" w:cs="Arial"/>
          <w:szCs w:val="24"/>
        </w:rPr>
        <w:t>á</w:t>
      </w:r>
      <w:r w:rsidRPr="00E13AA9">
        <w:rPr>
          <w:rFonts w:ascii="Arial Narrow" w:hAnsi="Arial Narrow" w:cs="Arial"/>
          <w:szCs w:val="24"/>
        </w:rPr>
        <w:t xml:space="preserve">, </w:t>
      </w:r>
      <w:r w:rsidR="00FD71FE">
        <w:rPr>
          <w:rFonts w:ascii="Arial Narrow" w:hAnsi="Arial Narrow" w:cs="Arial"/>
          <w:szCs w:val="24"/>
        </w:rPr>
        <w:t>D 550 mm, 9</w:t>
      </w:r>
      <w:r w:rsidRPr="00E13AA9">
        <w:rPr>
          <w:rFonts w:ascii="Arial Narrow" w:hAnsi="Arial Narrow" w:cs="Arial"/>
          <w:szCs w:val="24"/>
        </w:rPr>
        <w:t xml:space="preserve">x hrdlo DN </w:t>
      </w:r>
      <w:r w:rsidR="00FD71FE">
        <w:rPr>
          <w:rFonts w:ascii="Arial Narrow" w:hAnsi="Arial Narrow" w:cs="Arial"/>
          <w:szCs w:val="24"/>
        </w:rPr>
        <w:t>6/4“</w:t>
      </w:r>
      <w:r w:rsidRPr="00E13AA9">
        <w:rPr>
          <w:rFonts w:ascii="Arial Narrow" w:hAnsi="Arial Narrow" w:cs="Arial"/>
          <w:szCs w:val="24"/>
        </w:rPr>
        <w:t>, hrdl</w:t>
      </w:r>
      <w:r w:rsidR="00FD71FE">
        <w:rPr>
          <w:rFonts w:ascii="Arial Narrow" w:hAnsi="Arial Narrow" w:cs="Arial"/>
          <w:szCs w:val="24"/>
        </w:rPr>
        <w:t>a</w:t>
      </w:r>
      <w:r w:rsidRPr="00E13AA9">
        <w:rPr>
          <w:rFonts w:ascii="Arial Narrow" w:hAnsi="Arial Narrow" w:cs="Arial"/>
          <w:szCs w:val="24"/>
        </w:rPr>
        <w:t xml:space="preserve"> pro </w:t>
      </w:r>
      <w:r w:rsidR="00FD71FE">
        <w:rPr>
          <w:rFonts w:ascii="Arial Narrow" w:hAnsi="Arial Narrow" w:cs="Arial"/>
          <w:szCs w:val="24"/>
        </w:rPr>
        <w:t xml:space="preserve">návarky, </w:t>
      </w:r>
      <w:r w:rsidRPr="00E13AA9">
        <w:rPr>
          <w:rFonts w:ascii="Arial Narrow" w:hAnsi="Arial Narrow" w:cs="Arial"/>
          <w:szCs w:val="24"/>
        </w:rPr>
        <w:t xml:space="preserve">PN </w:t>
      </w:r>
      <w:r w:rsidR="00FD71FE">
        <w:rPr>
          <w:rFonts w:ascii="Arial Narrow" w:hAnsi="Arial Narrow" w:cs="Arial"/>
          <w:szCs w:val="24"/>
        </w:rPr>
        <w:t>0,4</w:t>
      </w:r>
      <w:r w:rsidRPr="00E13AA9">
        <w:rPr>
          <w:rFonts w:ascii="Arial Narrow" w:hAnsi="Arial Narrow" w:cs="Arial"/>
          <w:szCs w:val="24"/>
        </w:rPr>
        <w:t xml:space="preserve"> MPa), </w:t>
      </w:r>
      <w:r w:rsidR="00FD71FE">
        <w:rPr>
          <w:rFonts w:ascii="Arial Narrow" w:hAnsi="Arial Narrow" w:cs="Arial"/>
          <w:szCs w:val="24"/>
        </w:rPr>
        <w:t xml:space="preserve">která slouží zároveň jako hydraul. vyrovnávač tlaků. Za akum. nádobou je instalována </w:t>
      </w:r>
      <w:r w:rsidRPr="00E13AA9">
        <w:rPr>
          <w:rFonts w:ascii="Arial Narrow" w:hAnsi="Arial Narrow" w:cs="Arial"/>
          <w:szCs w:val="24"/>
        </w:rPr>
        <w:t>tlakov</w:t>
      </w:r>
      <w:r w:rsidR="00FD71FE">
        <w:rPr>
          <w:rFonts w:ascii="Arial Narrow" w:hAnsi="Arial Narrow" w:cs="Arial"/>
          <w:szCs w:val="24"/>
        </w:rPr>
        <w:t>á</w:t>
      </w:r>
      <w:r w:rsidRPr="00E13AA9">
        <w:rPr>
          <w:rFonts w:ascii="Arial Narrow" w:hAnsi="Arial Narrow" w:cs="Arial"/>
          <w:szCs w:val="24"/>
        </w:rPr>
        <w:t xml:space="preserve"> expanzní nádob</w:t>
      </w:r>
      <w:r w:rsidR="00FD71FE">
        <w:rPr>
          <w:rFonts w:ascii="Arial Narrow" w:hAnsi="Arial Narrow" w:cs="Arial"/>
          <w:szCs w:val="24"/>
        </w:rPr>
        <w:t>a</w:t>
      </w:r>
      <w:r w:rsidRPr="00E13AA9">
        <w:rPr>
          <w:rFonts w:ascii="Arial Narrow" w:hAnsi="Arial Narrow" w:cs="Arial"/>
          <w:szCs w:val="24"/>
        </w:rPr>
        <w:t xml:space="preserve"> (pryžová membrána, PN 0,</w:t>
      </w:r>
      <w:r w:rsidR="00FD71FE">
        <w:rPr>
          <w:rFonts w:ascii="Arial Narrow" w:hAnsi="Arial Narrow" w:cs="Arial"/>
          <w:szCs w:val="24"/>
        </w:rPr>
        <w:t>4</w:t>
      </w:r>
      <w:r w:rsidRPr="00E13AA9">
        <w:rPr>
          <w:rFonts w:ascii="Arial Narrow" w:hAnsi="Arial Narrow" w:cs="Arial"/>
          <w:szCs w:val="24"/>
        </w:rPr>
        <w:t xml:space="preserve"> MPa) o objemu </w:t>
      </w:r>
      <w:r w:rsidR="00FD71FE">
        <w:rPr>
          <w:rFonts w:ascii="Arial Narrow" w:hAnsi="Arial Narrow" w:cs="Arial"/>
          <w:szCs w:val="24"/>
        </w:rPr>
        <w:t>1</w:t>
      </w:r>
      <w:r w:rsidRPr="00E13AA9">
        <w:rPr>
          <w:rFonts w:ascii="Arial Narrow" w:hAnsi="Arial Narrow" w:cs="Arial"/>
          <w:szCs w:val="24"/>
        </w:rPr>
        <w:t>8 l, která je na vstupu osazena servisní armaturou,</w:t>
      </w:r>
      <w:r w:rsidR="00FD71FE">
        <w:rPr>
          <w:rFonts w:ascii="Arial Narrow" w:hAnsi="Arial Narrow" w:cs="Arial"/>
          <w:szCs w:val="24"/>
        </w:rPr>
        <w:t xml:space="preserve"> pro doplňování vody do systému se plně využije původní doplň. zařízení pro okruh podl. konvektorů vč. úpravny vody. Pro dokonalé odplynění je navržen</w:t>
      </w:r>
      <w:r w:rsidRPr="00E13AA9">
        <w:rPr>
          <w:rFonts w:ascii="Arial Narrow" w:hAnsi="Arial Narrow" w:cs="Arial"/>
          <w:szCs w:val="24"/>
        </w:rPr>
        <w:t xml:space="preserve"> </w:t>
      </w:r>
      <w:r w:rsidR="00FD71FE">
        <w:rPr>
          <w:rFonts w:ascii="Arial Narrow" w:hAnsi="Arial Narrow" w:cs="Arial"/>
          <w:szCs w:val="24"/>
        </w:rPr>
        <w:t xml:space="preserve">kompaktní </w:t>
      </w:r>
      <w:r w:rsidRPr="00E13AA9">
        <w:rPr>
          <w:rFonts w:ascii="Arial Narrow" w:hAnsi="Arial Narrow" w:cs="Arial"/>
          <w:szCs w:val="24"/>
        </w:rPr>
        <w:t xml:space="preserve">vakuový odplyňovací automat (1 čerpadlo, motor </w:t>
      </w:r>
      <w:r w:rsidR="003F4B02">
        <w:rPr>
          <w:rFonts w:ascii="Arial Narrow" w:hAnsi="Arial Narrow" w:cs="Arial"/>
          <w:szCs w:val="24"/>
        </w:rPr>
        <w:t xml:space="preserve">60 W, </w:t>
      </w:r>
      <w:r w:rsidRPr="00E13AA9">
        <w:rPr>
          <w:rFonts w:ascii="Arial Narrow" w:hAnsi="Arial Narrow" w:cs="Arial"/>
          <w:szCs w:val="24"/>
        </w:rPr>
        <w:t xml:space="preserve">230 V/ 1f, pro soustavy do objemu </w:t>
      </w:r>
      <w:r w:rsidR="003F4B02">
        <w:rPr>
          <w:rFonts w:ascii="Arial Narrow" w:hAnsi="Arial Narrow" w:cs="Arial"/>
          <w:szCs w:val="24"/>
        </w:rPr>
        <w:t>1</w:t>
      </w:r>
      <w:r w:rsidRPr="00E13AA9">
        <w:rPr>
          <w:rFonts w:ascii="Arial Narrow" w:hAnsi="Arial Narrow" w:cs="Arial"/>
          <w:szCs w:val="24"/>
        </w:rPr>
        <w:t xml:space="preserve"> m</w:t>
      </w:r>
      <w:r w:rsidRPr="00E13AA9">
        <w:rPr>
          <w:rFonts w:ascii="Arial Narrow" w:hAnsi="Arial Narrow" w:cs="Arial"/>
          <w:szCs w:val="24"/>
          <w:vertAlign w:val="superscript"/>
        </w:rPr>
        <w:t>3</w:t>
      </w:r>
      <w:r w:rsidRPr="00E13AA9">
        <w:rPr>
          <w:rFonts w:ascii="Arial Narrow" w:hAnsi="Arial Narrow" w:cs="Arial"/>
          <w:szCs w:val="24"/>
        </w:rPr>
        <w:t xml:space="preserve"> a pr</w:t>
      </w:r>
      <w:r w:rsidR="003F4B02">
        <w:rPr>
          <w:rFonts w:ascii="Arial Narrow" w:hAnsi="Arial Narrow" w:cs="Arial"/>
          <w:szCs w:val="24"/>
        </w:rPr>
        <w:t>acovním</w:t>
      </w:r>
      <w:r w:rsidRPr="00E13AA9">
        <w:rPr>
          <w:rFonts w:ascii="Arial Narrow" w:hAnsi="Arial Narrow" w:cs="Arial"/>
          <w:szCs w:val="24"/>
        </w:rPr>
        <w:t xml:space="preserve"> přetlaku </w:t>
      </w:r>
      <w:r w:rsidR="003F4B02">
        <w:rPr>
          <w:rFonts w:ascii="Arial Narrow" w:hAnsi="Arial Narrow" w:cs="Arial"/>
          <w:szCs w:val="24"/>
        </w:rPr>
        <w:t>2,5</w:t>
      </w:r>
      <w:r w:rsidRPr="00E13AA9">
        <w:rPr>
          <w:rFonts w:ascii="Arial Narrow" w:hAnsi="Arial Narrow" w:cs="Arial"/>
          <w:szCs w:val="24"/>
        </w:rPr>
        <w:t xml:space="preserve"> bar), který je připojen ve dvou bodech na vratné potrubí</w:t>
      </w:r>
      <w:r w:rsidR="003F4B02">
        <w:rPr>
          <w:rFonts w:ascii="Arial Narrow" w:hAnsi="Arial Narrow" w:cs="Arial"/>
          <w:szCs w:val="24"/>
        </w:rPr>
        <w:t xml:space="preserve">. Oběh chladné vody zajistí </w:t>
      </w:r>
      <w:r w:rsidR="003F4B02" w:rsidRPr="00E13AA9">
        <w:rPr>
          <w:rFonts w:ascii="Arial Narrow" w:hAnsi="Arial Narrow" w:cs="Arial"/>
          <w:szCs w:val="24"/>
        </w:rPr>
        <w:t>oběhové čerpadl</w:t>
      </w:r>
      <w:r w:rsidR="003F4B02">
        <w:rPr>
          <w:rFonts w:ascii="Arial Narrow" w:hAnsi="Arial Narrow" w:cs="Arial"/>
          <w:szCs w:val="24"/>
        </w:rPr>
        <w:t>o</w:t>
      </w:r>
      <w:r w:rsidR="003F4B02" w:rsidRPr="00E13AA9">
        <w:rPr>
          <w:rFonts w:ascii="Arial Narrow" w:hAnsi="Arial Narrow" w:cs="Arial"/>
          <w:szCs w:val="24"/>
        </w:rPr>
        <w:t xml:space="preserve"> s elektron. regulací otáček (střední řada prémiového výrobce, mokroběžné s elektron. regulací otáček, jednoduchý digit. displej, volba charakteristik p-c a p-v, plynulé nastavení dopravní výšky po 0,1 m, </w:t>
      </w:r>
      <w:r w:rsidR="003F4B02">
        <w:rPr>
          <w:rFonts w:ascii="Arial Narrow" w:hAnsi="Arial Narrow" w:cs="Arial"/>
          <w:szCs w:val="24"/>
        </w:rPr>
        <w:t>přírubový přípoj PN 1,6 MPa,</w:t>
      </w:r>
      <w:r w:rsidR="003F4B02" w:rsidRPr="00E13AA9">
        <w:rPr>
          <w:rFonts w:ascii="Arial Narrow" w:hAnsi="Arial Narrow" w:cs="Arial"/>
          <w:szCs w:val="24"/>
        </w:rPr>
        <w:t xml:space="preserve"> EC motor 230 V/ 1f, energet. účinnost EEI &lt;0,20)</w:t>
      </w:r>
    </w:p>
    <w:p w14:paraId="261A4331" w14:textId="613B3109" w:rsidR="005D5C9C" w:rsidRPr="00E13AA9" w:rsidRDefault="001C22B9" w:rsidP="005D5C9C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Přípojky pro </w:t>
      </w:r>
      <w:r w:rsidR="0063363C" w:rsidRPr="00E13AA9">
        <w:rPr>
          <w:rFonts w:ascii="Arial Narrow" w:hAnsi="Arial Narrow" w:cs="Arial"/>
          <w:sz w:val="24"/>
          <w:szCs w:val="24"/>
        </w:rPr>
        <w:t xml:space="preserve">VZT </w:t>
      </w:r>
      <w:r>
        <w:rPr>
          <w:rFonts w:ascii="Arial Narrow" w:hAnsi="Arial Narrow" w:cs="Arial"/>
          <w:sz w:val="24"/>
          <w:szCs w:val="24"/>
        </w:rPr>
        <w:t xml:space="preserve">jednotky budou na výstupu z rozdělovače nyní </w:t>
      </w:r>
      <w:r w:rsidR="0063363C" w:rsidRPr="00E13AA9">
        <w:rPr>
          <w:rFonts w:ascii="Arial Narrow" w:hAnsi="Arial Narrow" w:cs="Arial"/>
          <w:sz w:val="24"/>
          <w:szCs w:val="24"/>
        </w:rPr>
        <w:t>osazeny</w:t>
      </w:r>
      <w:r>
        <w:rPr>
          <w:rFonts w:ascii="Arial Narrow" w:hAnsi="Arial Narrow" w:cs="Arial"/>
          <w:sz w:val="24"/>
          <w:szCs w:val="24"/>
        </w:rPr>
        <w:t xml:space="preserve"> pouze</w:t>
      </w:r>
      <w:r w:rsidR="0063363C" w:rsidRPr="00E13AA9">
        <w:rPr>
          <w:rFonts w:ascii="Arial Narrow" w:hAnsi="Arial Narrow" w:cs="Arial"/>
          <w:sz w:val="24"/>
          <w:szCs w:val="24"/>
        </w:rPr>
        <w:t xml:space="preserve"> automat. regul. a vyvaž. ventilem (závitový z Ametalu, EQM charakteristika, zdvih pro </w:t>
      </w:r>
      <w:r w:rsidR="006800F7">
        <w:rPr>
          <w:rFonts w:ascii="Arial Narrow" w:hAnsi="Arial Narrow" w:cs="Arial"/>
          <w:sz w:val="24"/>
          <w:szCs w:val="24"/>
        </w:rPr>
        <w:t xml:space="preserve">DN </w:t>
      </w:r>
      <w:r w:rsidR="00484B5D">
        <w:rPr>
          <w:rFonts w:ascii="Arial Narrow" w:hAnsi="Arial Narrow" w:cs="Arial"/>
          <w:sz w:val="24"/>
          <w:szCs w:val="24"/>
        </w:rPr>
        <w:t>15-</w:t>
      </w:r>
      <w:r w:rsidR="006800F7">
        <w:rPr>
          <w:rFonts w:ascii="Arial Narrow" w:hAnsi="Arial Narrow" w:cs="Arial"/>
          <w:sz w:val="24"/>
          <w:szCs w:val="24"/>
        </w:rPr>
        <w:t xml:space="preserve">20 4 mm, pro </w:t>
      </w:r>
      <w:r w:rsidR="0063363C" w:rsidRPr="00E13AA9">
        <w:rPr>
          <w:rFonts w:ascii="Arial Narrow" w:hAnsi="Arial Narrow" w:cs="Arial"/>
          <w:sz w:val="24"/>
          <w:szCs w:val="24"/>
        </w:rPr>
        <w:t>DN 25-32 6,5 mm, samotěsnící nyple pro měření, přímé měření průtoku, plynulé nastavení průtoku) s elektropohonem 24 V, řízení 0-10 V (připoj. závit M30x1,5, 160 N).</w:t>
      </w:r>
      <w:r w:rsidR="005D5C9C">
        <w:rPr>
          <w:rFonts w:ascii="Arial Narrow" w:hAnsi="Arial Narrow" w:cs="Arial"/>
          <w:sz w:val="24"/>
          <w:szCs w:val="24"/>
        </w:rPr>
        <w:t xml:space="preserve"> Přípojky pro všechny fancoily v 5. NP se nově osadí </w:t>
      </w:r>
      <w:r w:rsidR="005D5C9C" w:rsidRPr="00E13AA9">
        <w:rPr>
          <w:rFonts w:ascii="Arial Narrow" w:hAnsi="Arial Narrow" w:cs="Arial"/>
          <w:sz w:val="24"/>
          <w:szCs w:val="24"/>
        </w:rPr>
        <w:t xml:space="preserve">automat. regul. a vyvaž. ventilem (závitový z Ametalu, </w:t>
      </w:r>
      <w:r w:rsidR="005D5C9C">
        <w:rPr>
          <w:rFonts w:ascii="Arial Narrow" w:hAnsi="Arial Narrow" w:cs="Arial"/>
          <w:sz w:val="24"/>
          <w:szCs w:val="24"/>
        </w:rPr>
        <w:t xml:space="preserve">lineární </w:t>
      </w:r>
      <w:r w:rsidR="005D5C9C" w:rsidRPr="00E13AA9">
        <w:rPr>
          <w:rFonts w:ascii="Arial Narrow" w:hAnsi="Arial Narrow" w:cs="Arial"/>
          <w:sz w:val="24"/>
          <w:szCs w:val="24"/>
        </w:rPr>
        <w:t xml:space="preserve">charakteristika, zdvih </w:t>
      </w:r>
      <w:r w:rsidR="005D5C9C">
        <w:rPr>
          <w:rFonts w:ascii="Arial Narrow" w:hAnsi="Arial Narrow" w:cs="Arial"/>
          <w:sz w:val="24"/>
          <w:szCs w:val="24"/>
        </w:rPr>
        <w:t xml:space="preserve">4 mm, </w:t>
      </w:r>
      <w:r w:rsidR="005D5C9C" w:rsidRPr="00E13AA9">
        <w:rPr>
          <w:rFonts w:ascii="Arial Narrow" w:hAnsi="Arial Narrow" w:cs="Arial"/>
          <w:sz w:val="24"/>
          <w:szCs w:val="24"/>
        </w:rPr>
        <w:t xml:space="preserve">samotěsnící nyple pro měření, přímé měření průtoku, plynulé nastavení průtoku) s </w:t>
      </w:r>
      <w:r w:rsidR="005D5C9C">
        <w:rPr>
          <w:rFonts w:ascii="Arial Narrow" w:hAnsi="Arial Narrow" w:cs="Arial"/>
          <w:sz w:val="24"/>
          <w:szCs w:val="24"/>
        </w:rPr>
        <w:t>termo</w:t>
      </w:r>
      <w:r w:rsidR="005D5C9C" w:rsidRPr="00E13AA9">
        <w:rPr>
          <w:rFonts w:ascii="Arial Narrow" w:hAnsi="Arial Narrow" w:cs="Arial"/>
          <w:sz w:val="24"/>
          <w:szCs w:val="24"/>
        </w:rPr>
        <w:t>pohonem 2</w:t>
      </w:r>
      <w:r w:rsidR="005D5C9C">
        <w:rPr>
          <w:rFonts w:ascii="Arial Narrow" w:hAnsi="Arial Narrow" w:cs="Arial"/>
          <w:sz w:val="24"/>
          <w:szCs w:val="24"/>
        </w:rPr>
        <w:t>30</w:t>
      </w:r>
      <w:r w:rsidR="005D5C9C" w:rsidRPr="00E13AA9">
        <w:rPr>
          <w:rFonts w:ascii="Arial Narrow" w:hAnsi="Arial Narrow" w:cs="Arial"/>
          <w:sz w:val="24"/>
          <w:szCs w:val="24"/>
        </w:rPr>
        <w:t xml:space="preserve"> V, řízení</w:t>
      </w:r>
      <w:r w:rsidR="005D5C9C">
        <w:rPr>
          <w:rFonts w:ascii="Arial Narrow" w:hAnsi="Arial Narrow" w:cs="Arial"/>
          <w:sz w:val="24"/>
          <w:szCs w:val="24"/>
        </w:rPr>
        <w:t xml:space="preserve"> on/ off</w:t>
      </w:r>
      <w:r w:rsidR="005D5C9C" w:rsidRPr="00E13AA9">
        <w:rPr>
          <w:rFonts w:ascii="Arial Narrow" w:hAnsi="Arial Narrow" w:cs="Arial"/>
          <w:sz w:val="24"/>
          <w:szCs w:val="24"/>
        </w:rPr>
        <w:t xml:space="preserve"> (připoj. závit M30x1,5, </w:t>
      </w:r>
      <w:r w:rsidR="005D5C9C">
        <w:rPr>
          <w:rFonts w:ascii="Arial Narrow" w:hAnsi="Arial Narrow" w:cs="Arial"/>
          <w:sz w:val="24"/>
          <w:szCs w:val="24"/>
        </w:rPr>
        <w:t>provedení NC</w:t>
      </w:r>
      <w:r w:rsidR="005D5C9C" w:rsidRPr="00E13AA9">
        <w:rPr>
          <w:rFonts w:ascii="Arial Narrow" w:hAnsi="Arial Narrow" w:cs="Arial"/>
          <w:sz w:val="24"/>
          <w:szCs w:val="24"/>
        </w:rPr>
        <w:t>).</w:t>
      </w:r>
    </w:p>
    <w:p w14:paraId="59B1CF93" w14:textId="58907695" w:rsidR="0063363C" w:rsidRPr="00E13AA9" w:rsidRDefault="0063363C" w:rsidP="0063363C">
      <w:pPr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1220AC1B" w14:textId="77777777" w:rsidR="0063363C" w:rsidRPr="00E13AA9" w:rsidRDefault="0063363C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165F6D98" w14:textId="5DC8650A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 xml:space="preserve">4.4 Úpravy </w:t>
      </w:r>
      <w:r w:rsidR="00484B5D">
        <w:rPr>
          <w:rFonts w:ascii="Arial Narrow" w:hAnsi="Arial Narrow" w:cs="Arial"/>
          <w:sz w:val="24"/>
          <w:szCs w:val="24"/>
        </w:rPr>
        <w:t>na otopné soustavě</w:t>
      </w:r>
    </w:p>
    <w:p w14:paraId="3CEB4A4D" w14:textId="2B80F264" w:rsidR="00FE69BA" w:rsidRPr="00E13AA9" w:rsidRDefault="00FE69BA" w:rsidP="00CC0210">
      <w:pPr>
        <w:pStyle w:val="Zkladntext1"/>
        <w:spacing w:line="240" w:lineRule="auto"/>
        <w:contextualSpacing/>
        <w:jc w:val="both"/>
        <w:rPr>
          <w:rFonts w:ascii="Arial Narrow" w:hAnsi="Arial Narrow" w:cs="Arial"/>
          <w:szCs w:val="24"/>
        </w:rPr>
      </w:pPr>
      <w:r w:rsidRPr="00E13AA9">
        <w:rPr>
          <w:rFonts w:ascii="Arial Narrow" w:hAnsi="Arial Narrow" w:cs="Arial"/>
          <w:szCs w:val="24"/>
        </w:rPr>
        <w:tab/>
      </w:r>
      <w:r w:rsidR="0082164B">
        <w:rPr>
          <w:rFonts w:ascii="Arial Narrow" w:hAnsi="Arial Narrow" w:cs="Arial"/>
          <w:szCs w:val="24"/>
        </w:rPr>
        <w:t xml:space="preserve">Přípojky pro </w:t>
      </w:r>
      <w:r w:rsidR="0082164B" w:rsidRPr="00E13AA9">
        <w:rPr>
          <w:rFonts w:ascii="Arial Narrow" w:hAnsi="Arial Narrow" w:cs="Arial"/>
          <w:szCs w:val="24"/>
        </w:rPr>
        <w:t xml:space="preserve">VZT </w:t>
      </w:r>
      <w:r w:rsidR="0082164B">
        <w:rPr>
          <w:rFonts w:ascii="Arial Narrow" w:hAnsi="Arial Narrow" w:cs="Arial"/>
          <w:szCs w:val="24"/>
        </w:rPr>
        <w:t xml:space="preserve">jednotky budou na výstupu z rozdělovače nyní </w:t>
      </w:r>
      <w:r w:rsidR="0082164B" w:rsidRPr="00E13AA9">
        <w:rPr>
          <w:rFonts w:ascii="Arial Narrow" w:hAnsi="Arial Narrow" w:cs="Arial"/>
          <w:szCs w:val="24"/>
        </w:rPr>
        <w:t>osazeny</w:t>
      </w:r>
      <w:r w:rsidR="0082164B">
        <w:rPr>
          <w:rFonts w:ascii="Arial Narrow" w:hAnsi="Arial Narrow" w:cs="Arial"/>
          <w:szCs w:val="24"/>
        </w:rPr>
        <w:t xml:space="preserve"> </w:t>
      </w:r>
      <w:r w:rsidR="0082164B" w:rsidRPr="00E13AA9">
        <w:rPr>
          <w:rFonts w:ascii="Arial Narrow" w:hAnsi="Arial Narrow" w:cs="Arial"/>
          <w:szCs w:val="24"/>
        </w:rPr>
        <w:t xml:space="preserve">automat. regul. a vyvaž. ventilem (závitový z Ametalu, EQM charakteristika, zdvih pro </w:t>
      </w:r>
      <w:r w:rsidR="0082164B">
        <w:rPr>
          <w:rFonts w:ascii="Arial Narrow" w:hAnsi="Arial Narrow" w:cs="Arial"/>
          <w:szCs w:val="24"/>
        </w:rPr>
        <w:t xml:space="preserve">DN 15-20 4 mm, pro </w:t>
      </w:r>
      <w:r w:rsidR="0082164B" w:rsidRPr="00E13AA9">
        <w:rPr>
          <w:rFonts w:ascii="Arial Narrow" w:hAnsi="Arial Narrow" w:cs="Arial"/>
          <w:szCs w:val="24"/>
        </w:rPr>
        <w:t>DN 25-32 6,5 mm, samotěsnící nyple pro měření, přímé měření průtoku, plynulé nastavení průtoku) s elektropohonem 24 V, řízení 0-10 V (připoj. závit M30x1,5, 160 N)</w:t>
      </w:r>
      <w:r w:rsidR="0082164B">
        <w:rPr>
          <w:rFonts w:ascii="Arial Narrow" w:hAnsi="Arial Narrow" w:cs="Arial"/>
          <w:szCs w:val="24"/>
        </w:rPr>
        <w:t>, přemístěnou zpětnou klapkou a do vratného potrubí instalovaným vyvaž. ventilem</w:t>
      </w:r>
      <w:r w:rsidR="0082164B" w:rsidRPr="00E13AA9">
        <w:rPr>
          <w:rFonts w:ascii="Arial Narrow" w:hAnsi="Arial Narrow" w:cs="Arial"/>
          <w:szCs w:val="24"/>
        </w:rPr>
        <w:t>.</w:t>
      </w:r>
      <w:r w:rsidR="0082164B">
        <w:rPr>
          <w:rFonts w:ascii="Arial Narrow" w:hAnsi="Arial Narrow" w:cs="Arial"/>
          <w:szCs w:val="24"/>
        </w:rPr>
        <w:t xml:space="preserve"> Oběhové čerpadlo a hydraul. spojka zůstanou stávající. Stejný regul. uzel je navržen také pro okruh otopných těles, který původně neobsahoval žádný regul. ventil s pohonem (trvalý provoz na neregulovanou topnou vodu). Okruh pro podl. vytápění bude po zrušení desk. </w:t>
      </w:r>
      <w:r w:rsidR="00CC0210">
        <w:rPr>
          <w:rFonts w:ascii="Arial Narrow" w:hAnsi="Arial Narrow" w:cs="Arial"/>
          <w:szCs w:val="24"/>
        </w:rPr>
        <w:t xml:space="preserve">výměníku opatřen rovněž typově shodným regul. uzlem. </w:t>
      </w:r>
    </w:p>
    <w:p w14:paraId="1623A818" w14:textId="77777777" w:rsidR="00FE69BA" w:rsidRPr="00E13AA9" w:rsidRDefault="00FE69BA" w:rsidP="00FE69BA">
      <w:pPr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70F463C7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  <w:r w:rsidRPr="00E13AA9">
        <w:rPr>
          <w:rStyle w:val="Siln"/>
          <w:rFonts w:ascii="Arial Narrow" w:hAnsi="Arial Narrow" w:cs="Arial"/>
          <w:sz w:val="24"/>
          <w:szCs w:val="24"/>
        </w:rPr>
        <w:tab/>
        <w:t>5) Rozvod potrubí</w:t>
      </w:r>
    </w:p>
    <w:p w14:paraId="6AA4B8EF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b w:val="0"/>
          <w:bCs w:val="0"/>
          <w:sz w:val="24"/>
          <w:szCs w:val="24"/>
        </w:rPr>
      </w:pPr>
    </w:p>
    <w:p w14:paraId="4C579B8A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b w:val="0"/>
          <w:bCs w:val="0"/>
          <w:sz w:val="24"/>
          <w:szCs w:val="24"/>
        </w:rPr>
      </w:pPr>
      <w:r w:rsidRPr="00E13AA9">
        <w:rPr>
          <w:rStyle w:val="Siln"/>
          <w:rFonts w:ascii="Arial Narrow" w:hAnsi="Arial Narrow" w:cs="Arial"/>
          <w:b w:val="0"/>
          <w:bCs w:val="0"/>
          <w:sz w:val="24"/>
          <w:szCs w:val="24"/>
        </w:rPr>
        <w:t>5.1 Návrh rozvodů</w:t>
      </w:r>
    </w:p>
    <w:p w14:paraId="57F6DA7E" w14:textId="33E2129E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  <w:t xml:space="preserve">Okruhy pro vytápění </w:t>
      </w:r>
      <w:r w:rsidR="00925E32">
        <w:rPr>
          <w:rFonts w:ascii="Arial Narrow" w:hAnsi="Arial Narrow" w:cs="Arial"/>
          <w:sz w:val="24"/>
          <w:szCs w:val="24"/>
        </w:rPr>
        <w:t xml:space="preserve">i chlazení </w:t>
      </w:r>
      <w:r w:rsidRPr="00E13AA9">
        <w:rPr>
          <w:rFonts w:ascii="Arial Narrow" w:hAnsi="Arial Narrow" w:cs="Arial"/>
          <w:sz w:val="24"/>
          <w:szCs w:val="24"/>
        </w:rPr>
        <w:t>jsou dvoutrubkové větevnaté</w:t>
      </w:r>
      <w:r w:rsidR="00925E32">
        <w:rPr>
          <w:rFonts w:ascii="Arial Narrow" w:hAnsi="Arial Narrow" w:cs="Arial"/>
          <w:sz w:val="24"/>
          <w:szCs w:val="24"/>
        </w:rPr>
        <w:t>.</w:t>
      </w:r>
      <w:r w:rsidRPr="00E13AA9">
        <w:rPr>
          <w:rFonts w:ascii="Arial Narrow" w:hAnsi="Arial Narrow" w:cs="Arial"/>
          <w:sz w:val="24"/>
          <w:szCs w:val="24"/>
        </w:rPr>
        <w:t xml:space="preserve"> </w:t>
      </w:r>
      <w:r w:rsidR="00925E32">
        <w:rPr>
          <w:rFonts w:ascii="Arial Narrow" w:hAnsi="Arial Narrow" w:cs="Arial"/>
          <w:sz w:val="24"/>
          <w:szCs w:val="24"/>
        </w:rPr>
        <w:t>Nové r</w:t>
      </w:r>
      <w:r w:rsidRPr="00E13AA9">
        <w:rPr>
          <w:rFonts w:ascii="Arial Narrow" w:hAnsi="Arial Narrow" w:cs="Arial"/>
          <w:sz w:val="24"/>
          <w:szCs w:val="24"/>
        </w:rPr>
        <w:t>ozvody</w:t>
      </w:r>
      <w:r w:rsidR="00925E32">
        <w:rPr>
          <w:rFonts w:ascii="Arial Narrow" w:hAnsi="Arial Narrow" w:cs="Arial"/>
          <w:sz w:val="24"/>
          <w:szCs w:val="24"/>
        </w:rPr>
        <w:t xml:space="preserve"> ve strojovně</w:t>
      </w:r>
      <w:r w:rsidRPr="00E13AA9">
        <w:rPr>
          <w:rFonts w:ascii="Arial Narrow" w:hAnsi="Arial Narrow" w:cs="Arial"/>
          <w:sz w:val="24"/>
          <w:szCs w:val="24"/>
        </w:rPr>
        <w:t xml:space="preserve"> budou vedeny beze spádu. </w:t>
      </w:r>
      <w:r w:rsidR="00925E32">
        <w:rPr>
          <w:rFonts w:ascii="Arial Narrow" w:hAnsi="Arial Narrow" w:cs="Arial"/>
          <w:sz w:val="24"/>
          <w:szCs w:val="24"/>
        </w:rPr>
        <w:t>N</w:t>
      </w:r>
      <w:r w:rsidRPr="00E13AA9">
        <w:rPr>
          <w:rFonts w:ascii="Arial Narrow" w:hAnsi="Arial Narrow" w:cs="Arial"/>
          <w:sz w:val="24"/>
          <w:szCs w:val="24"/>
        </w:rPr>
        <w:t xml:space="preserve">a okruhu chladu budou instalovány </w:t>
      </w:r>
      <w:r w:rsidR="00925E32">
        <w:rPr>
          <w:rFonts w:ascii="Arial Narrow" w:hAnsi="Arial Narrow" w:cs="Arial"/>
          <w:sz w:val="24"/>
          <w:szCs w:val="24"/>
        </w:rPr>
        <w:t xml:space="preserve">v nejvyšších bodech </w:t>
      </w:r>
      <w:r w:rsidRPr="00E13AA9">
        <w:rPr>
          <w:rFonts w:ascii="Arial Narrow" w:hAnsi="Arial Narrow" w:cs="Arial"/>
          <w:sz w:val="24"/>
          <w:szCs w:val="24"/>
        </w:rPr>
        <w:t xml:space="preserve">odvzd. nádoby DN 65 a ruční kulové uzav. armatury DN 20. Nejnižší body se opatří vypouštěním. </w:t>
      </w:r>
    </w:p>
    <w:p w14:paraId="3428FA0D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230D9C3E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5.2 Materiál rozvodů</w:t>
      </w:r>
    </w:p>
    <w:p w14:paraId="5C2FAFFE" w14:textId="4E83ECEE" w:rsidR="00FE69BA" w:rsidRPr="00642BB9" w:rsidRDefault="00FE69BA" w:rsidP="00642BB9">
      <w:pPr>
        <w:ind w:firstLine="708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Veškeré rozvody jsou navrženy z trubek z čisté mědi spojovaných měkkou pájkou. Fítinky jsou pájené a při přechodu na závit bronzové.</w:t>
      </w:r>
      <w:r w:rsidR="00642BB9">
        <w:rPr>
          <w:rFonts w:ascii="Arial Narrow" w:hAnsi="Arial Narrow" w:cs="Arial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Rozvod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studené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vody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(doplňování systému)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je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z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plastových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trub,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materiál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PP,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PN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16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,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spojování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polyfuzním</w:t>
      </w:r>
      <w:r w:rsidR="00642BB9" w:rsidRPr="00EB7890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642BB9" w:rsidRPr="00EB7890">
        <w:rPr>
          <w:rFonts w:ascii="Arial Narrow" w:hAnsi="Arial Narrow" w:cs="Arial Narrow"/>
          <w:color w:val="000000"/>
          <w:sz w:val="24"/>
          <w:szCs w:val="24"/>
        </w:rPr>
        <w:t>svařováním.</w:t>
      </w:r>
    </w:p>
    <w:p w14:paraId="2C7F8954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br/>
        <w:t>5.3 Uložení rozvodů</w:t>
      </w:r>
    </w:p>
    <w:p w14:paraId="33C41E21" w14:textId="27A0AF5C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  <w:t>Potrubí vedené pod stropem bude zavěšeno ke stropní konstrukci pomocí závěsného systému</w:t>
      </w:r>
      <w:r w:rsidR="00EE033D">
        <w:rPr>
          <w:rFonts w:ascii="Arial Narrow" w:hAnsi="Arial Narrow" w:cs="Arial"/>
          <w:sz w:val="24"/>
          <w:szCs w:val="24"/>
        </w:rPr>
        <w:t xml:space="preserve">, potrubí vedené nad podlahou bude uchyceno na konzolách z profil. materiálu. </w:t>
      </w:r>
      <w:r w:rsidRPr="00E13AA9">
        <w:rPr>
          <w:rFonts w:ascii="Arial Narrow" w:hAnsi="Arial Narrow" w:cs="Arial"/>
          <w:sz w:val="24"/>
          <w:szCs w:val="24"/>
        </w:rPr>
        <w:t xml:space="preserve"> </w:t>
      </w:r>
      <w:r w:rsidR="00EE033D">
        <w:rPr>
          <w:rFonts w:ascii="Arial Narrow" w:hAnsi="Arial Narrow" w:cs="Arial"/>
          <w:sz w:val="24"/>
          <w:szCs w:val="24"/>
        </w:rPr>
        <w:t>Vlastní potrubí bude sevřeno</w:t>
      </w:r>
      <w:r w:rsidRPr="00E13AA9">
        <w:rPr>
          <w:rFonts w:ascii="Arial Narrow" w:hAnsi="Arial Narrow" w:cs="Arial"/>
          <w:sz w:val="24"/>
          <w:szCs w:val="24"/>
        </w:rPr>
        <w:t xml:space="preserve"> pryžovou objímkou </w:t>
      </w:r>
      <w:r w:rsidR="00EE033D">
        <w:rPr>
          <w:rFonts w:ascii="Arial Narrow" w:hAnsi="Arial Narrow" w:cs="Arial"/>
          <w:sz w:val="24"/>
          <w:szCs w:val="24"/>
        </w:rPr>
        <w:t>v </w:t>
      </w:r>
      <w:r w:rsidRPr="00E13AA9">
        <w:rPr>
          <w:rFonts w:ascii="Arial Narrow" w:hAnsi="Arial Narrow" w:cs="Arial"/>
          <w:sz w:val="24"/>
          <w:szCs w:val="24"/>
        </w:rPr>
        <w:t>provedení</w:t>
      </w:r>
      <w:r w:rsidR="00EE033D">
        <w:rPr>
          <w:rFonts w:ascii="Arial Narrow" w:hAnsi="Arial Narrow" w:cs="Arial"/>
          <w:sz w:val="24"/>
          <w:szCs w:val="24"/>
        </w:rPr>
        <w:t xml:space="preserve"> pro rozvody chladu</w:t>
      </w:r>
      <w:r w:rsidRPr="00E13AA9">
        <w:rPr>
          <w:rFonts w:ascii="Arial Narrow" w:hAnsi="Arial Narrow" w:cs="Arial"/>
          <w:sz w:val="24"/>
          <w:szCs w:val="24"/>
        </w:rPr>
        <w:t>. Detailní návrh uložení provede dodavatelem zvolený výrobce závěsné techniky v rámci dílenské dokumentace.</w:t>
      </w:r>
    </w:p>
    <w:p w14:paraId="05C49DD3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62E76637" w14:textId="4BC023DE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5.4 Izolace tepelné</w:t>
      </w:r>
    </w:p>
    <w:p w14:paraId="2F16AE9A" w14:textId="4C174715" w:rsidR="00FE69BA" w:rsidRPr="00E13AA9" w:rsidRDefault="00FE69BA" w:rsidP="00EE033D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  <w:t xml:space="preserve">Izolace potrubí bude splňovat požadavky vyhlášky č. 193/2007. </w:t>
      </w:r>
      <w:r w:rsidR="00EE033D">
        <w:rPr>
          <w:rFonts w:ascii="Arial Narrow" w:hAnsi="Arial Narrow" w:cs="Arial"/>
          <w:sz w:val="24"/>
          <w:szCs w:val="24"/>
        </w:rPr>
        <w:t>P</w:t>
      </w:r>
      <w:r w:rsidRPr="00E13AA9">
        <w:rPr>
          <w:rFonts w:ascii="Arial Narrow" w:hAnsi="Arial Narrow" w:cs="Arial"/>
          <w:sz w:val="24"/>
          <w:szCs w:val="24"/>
        </w:rPr>
        <w:t xml:space="preserve">otrubí </w:t>
      </w:r>
      <w:r w:rsidR="00EE033D">
        <w:rPr>
          <w:rFonts w:ascii="Arial Narrow" w:hAnsi="Arial Narrow" w:cs="Arial"/>
          <w:sz w:val="24"/>
          <w:szCs w:val="24"/>
        </w:rPr>
        <w:t xml:space="preserve">topné vody </w:t>
      </w:r>
      <w:r w:rsidRPr="00E13AA9">
        <w:rPr>
          <w:rFonts w:ascii="Arial Narrow" w:hAnsi="Arial Narrow" w:cs="Arial"/>
          <w:sz w:val="24"/>
          <w:szCs w:val="24"/>
        </w:rPr>
        <w:t>bude opatřeno tepelnou izolací pomocí pouzder z minerálních vláken s hliníkovou fólií (maximální deklarovaná hodnota součinitele tepelné vodivosti dle ČSN EN 13787 může být 0,055 Wm</w:t>
      </w:r>
      <w:r w:rsidRPr="00E13AA9">
        <w:rPr>
          <w:rFonts w:ascii="Arial Narrow" w:hAnsi="Arial Narrow" w:cs="Arial"/>
          <w:sz w:val="24"/>
          <w:szCs w:val="24"/>
          <w:vertAlign w:val="superscript"/>
        </w:rPr>
        <w:t>-1</w:t>
      </w:r>
      <w:r w:rsidRPr="00E13AA9">
        <w:rPr>
          <w:rFonts w:ascii="Arial Narrow" w:hAnsi="Arial Narrow" w:cs="Arial"/>
          <w:sz w:val="24"/>
          <w:szCs w:val="24"/>
        </w:rPr>
        <w:t>K</w:t>
      </w:r>
      <w:r w:rsidRPr="00E13AA9">
        <w:rPr>
          <w:rFonts w:ascii="Arial Narrow" w:hAnsi="Arial Narrow" w:cs="Arial"/>
          <w:sz w:val="24"/>
          <w:szCs w:val="24"/>
          <w:vertAlign w:val="superscript"/>
        </w:rPr>
        <w:t>-1</w:t>
      </w:r>
      <w:r w:rsidRPr="00E13AA9">
        <w:rPr>
          <w:rFonts w:ascii="Arial Narrow" w:hAnsi="Arial Narrow" w:cs="Arial"/>
          <w:sz w:val="24"/>
          <w:szCs w:val="24"/>
        </w:rPr>
        <w:t xml:space="preserve"> při 100 °C). Tloušťky izolací budou následující: DN 15-20.......30 mm, DN 25,32.......40 mm, DN 40-80......50 mm. Potrubí chladné vody se opatří návlekovými kaučukovými trubicemi se samolepícími švy. Tloušťky izolací do DN 25.......13 mm, DN 32-40........19 mm, od DN 50.....25 mm. Akumul. nádoba se opatří samolepicím kaučuk. pásem tl. </w:t>
      </w:r>
      <w:r w:rsidR="00EE033D">
        <w:rPr>
          <w:rFonts w:ascii="Arial Narrow" w:hAnsi="Arial Narrow" w:cs="Arial"/>
          <w:sz w:val="24"/>
          <w:szCs w:val="24"/>
        </w:rPr>
        <w:t>25</w:t>
      </w:r>
      <w:r w:rsidRPr="00E13AA9">
        <w:rPr>
          <w:rFonts w:ascii="Arial Narrow" w:hAnsi="Arial Narrow" w:cs="Arial"/>
          <w:sz w:val="24"/>
          <w:szCs w:val="24"/>
        </w:rPr>
        <w:t xml:space="preserve"> mm, armatury, čerpadla a další drobné komponenty samolepicím kaučuk. pásem tl. 6 mm. </w:t>
      </w:r>
    </w:p>
    <w:p w14:paraId="14352942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567C7E40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5.5 Nátěry</w:t>
      </w:r>
    </w:p>
    <w:p w14:paraId="1A99CEBC" w14:textId="6181D4C6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</w:r>
      <w:r w:rsidR="00EE033D">
        <w:rPr>
          <w:rFonts w:ascii="Arial Narrow" w:hAnsi="Arial Narrow" w:cs="Arial"/>
          <w:sz w:val="24"/>
          <w:szCs w:val="24"/>
        </w:rPr>
        <w:t>Potrubí nebude opatřeno nátěrem.</w:t>
      </w:r>
    </w:p>
    <w:p w14:paraId="199CD1C3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3027DE4D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  <w:r w:rsidRPr="00E13AA9">
        <w:rPr>
          <w:rStyle w:val="Siln"/>
          <w:rFonts w:ascii="Arial Narrow" w:hAnsi="Arial Narrow" w:cs="Arial"/>
          <w:sz w:val="24"/>
          <w:szCs w:val="24"/>
        </w:rPr>
        <w:tab/>
        <w:t>6) Bilance médií a energií (technické údaje)</w:t>
      </w:r>
    </w:p>
    <w:p w14:paraId="0487F180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</w:p>
    <w:p w14:paraId="31586CA0" w14:textId="20003294" w:rsidR="00A52E64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 xml:space="preserve">Potřeba tepla pro vytápění </w:t>
      </w:r>
      <w:r w:rsidR="00A52E64">
        <w:rPr>
          <w:rFonts w:ascii="Arial Narrow" w:hAnsi="Arial Narrow" w:cs="Arial"/>
          <w:sz w:val="24"/>
          <w:szCs w:val="24"/>
        </w:rPr>
        <w:t>ot. tělesy</w:t>
      </w:r>
      <w:r w:rsidRPr="00E13AA9">
        <w:rPr>
          <w:rFonts w:ascii="Arial Narrow" w:hAnsi="Arial Narrow" w:cs="Arial"/>
          <w:sz w:val="24"/>
          <w:szCs w:val="24"/>
        </w:rPr>
        <w:t>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="00A52E64">
        <w:rPr>
          <w:rFonts w:ascii="Arial Narrow" w:hAnsi="Arial Narrow" w:cs="Arial"/>
          <w:sz w:val="24"/>
          <w:szCs w:val="24"/>
        </w:rPr>
        <w:t xml:space="preserve">3,5 kW </w:t>
      </w:r>
    </w:p>
    <w:p w14:paraId="42A12757" w14:textId="0E2308FD" w:rsidR="00A52E64" w:rsidRDefault="00A52E64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 xml:space="preserve">Potřeba tepla pro vytápění </w:t>
      </w:r>
      <w:r>
        <w:rPr>
          <w:rFonts w:ascii="Arial Narrow" w:hAnsi="Arial Narrow" w:cs="Arial"/>
          <w:sz w:val="24"/>
          <w:szCs w:val="24"/>
        </w:rPr>
        <w:t>podl. konv.</w:t>
      </w:r>
      <w:r w:rsidRPr="00E13AA9">
        <w:rPr>
          <w:rFonts w:ascii="Arial Narrow" w:hAnsi="Arial Narrow" w:cs="Arial"/>
          <w:sz w:val="24"/>
          <w:szCs w:val="24"/>
        </w:rPr>
        <w:t>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 xml:space="preserve">27 kW </w:t>
      </w:r>
    </w:p>
    <w:p w14:paraId="6DD197AA" w14:textId="42AB3464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Potřeba tepla pro větrání: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="00A52E64">
        <w:rPr>
          <w:rFonts w:ascii="Arial Narrow" w:hAnsi="Arial Narrow" w:cs="Arial"/>
          <w:sz w:val="24"/>
          <w:szCs w:val="24"/>
        </w:rPr>
        <w:t>61</w:t>
      </w:r>
      <w:r w:rsidRPr="00E13AA9">
        <w:rPr>
          <w:rFonts w:ascii="Arial Narrow" w:hAnsi="Arial Narrow" w:cs="Arial"/>
          <w:sz w:val="24"/>
          <w:szCs w:val="24"/>
        </w:rPr>
        <w:t xml:space="preserve"> kW</w:t>
      </w:r>
    </w:p>
    <w:p w14:paraId="1CB442FB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Výkon topného okruhu v PS (ÚT+VZT):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  <w:t>379 kW</w:t>
      </w:r>
    </w:p>
    <w:p w14:paraId="4A7A5227" w14:textId="523851CE" w:rsidR="00FE69BA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55A71B8F" w14:textId="2D5E60A7" w:rsidR="00D64F64" w:rsidRPr="00E13AA9" w:rsidRDefault="00D64F64" w:rsidP="00FE69BA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Teplotní spád topné vody z DPS: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>80/60°C ekvitermní, od výstupu 60°C konstantně</w:t>
      </w:r>
    </w:p>
    <w:p w14:paraId="51AE7A22" w14:textId="43570CD0" w:rsidR="00FE69BA" w:rsidRDefault="00A52E64" w:rsidP="00FE69BA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Teplotní spád </w:t>
      </w:r>
      <w:r w:rsidR="00D64F64">
        <w:rPr>
          <w:rFonts w:ascii="Arial Narrow" w:hAnsi="Arial Narrow" w:cs="Arial"/>
          <w:sz w:val="24"/>
          <w:szCs w:val="24"/>
        </w:rPr>
        <w:t>okruhů pro OT a PK:</w:t>
      </w:r>
      <w:r w:rsidR="00D64F64">
        <w:rPr>
          <w:rFonts w:ascii="Arial Narrow" w:hAnsi="Arial Narrow" w:cs="Arial"/>
          <w:sz w:val="24"/>
          <w:szCs w:val="24"/>
        </w:rPr>
        <w:tab/>
      </w:r>
      <w:r w:rsidR="00D64F64">
        <w:rPr>
          <w:rFonts w:ascii="Arial Narrow" w:hAnsi="Arial Narrow" w:cs="Arial"/>
          <w:sz w:val="24"/>
          <w:szCs w:val="24"/>
        </w:rPr>
        <w:tab/>
        <w:t xml:space="preserve">70/60°C </w:t>
      </w:r>
      <w:r w:rsidR="009D1D59">
        <w:rPr>
          <w:rFonts w:ascii="Arial Narrow" w:hAnsi="Arial Narrow" w:cs="Arial"/>
          <w:sz w:val="24"/>
          <w:szCs w:val="24"/>
        </w:rPr>
        <w:t>ekvitermní</w:t>
      </w:r>
    </w:p>
    <w:p w14:paraId="44A9FA2C" w14:textId="12559B62" w:rsidR="009D1D59" w:rsidRPr="00E13AA9" w:rsidRDefault="009D1D59" w:rsidP="00FE69BA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 xml:space="preserve">Pozn.: Reálné </w:t>
      </w:r>
      <w:r w:rsidR="00410948">
        <w:rPr>
          <w:rFonts w:ascii="Arial Narrow" w:hAnsi="Arial Narrow" w:cs="Arial"/>
          <w:sz w:val="24"/>
          <w:szCs w:val="24"/>
        </w:rPr>
        <w:t>parametry</w:t>
      </w:r>
      <w:r>
        <w:rPr>
          <w:rFonts w:ascii="Arial Narrow" w:hAnsi="Arial Narrow" w:cs="Arial"/>
          <w:sz w:val="24"/>
          <w:szCs w:val="24"/>
        </w:rPr>
        <w:t xml:space="preserve"> jsou nižší (min. 55/35°C) a byla na ně provedena záměna ohřívacích dílů VZT jednotek.</w:t>
      </w:r>
    </w:p>
    <w:p w14:paraId="6939D247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6A44E36E" w14:textId="6D68CACB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Konstrukční přetlak topné soustavy: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  <w:t>PN 0,6 MPa</w:t>
      </w:r>
    </w:p>
    <w:p w14:paraId="6FD5D38A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79215A81" w14:textId="77777777" w:rsidR="00FE69BA" w:rsidRPr="00E13AA9" w:rsidRDefault="00FE69BA" w:rsidP="00FE69BA">
      <w:pPr>
        <w:rPr>
          <w:rFonts w:ascii="Arial Narrow" w:hAnsi="Arial Narrow" w:cs="Arial"/>
          <w:b/>
          <w:sz w:val="24"/>
          <w:szCs w:val="24"/>
        </w:rPr>
      </w:pPr>
      <w:r w:rsidRPr="00E13AA9">
        <w:rPr>
          <w:rFonts w:ascii="Arial Narrow" w:hAnsi="Arial Narrow" w:cs="Arial"/>
          <w:b/>
          <w:sz w:val="24"/>
          <w:szCs w:val="24"/>
        </w:rPr>
        <w:t>Okruh chladné vody</w:t>
      </w:r>
    </w:p>
    <w:p w14:paraId="0F99ECFE" w14:textId="6B4A28A2" w:rsidR="00FE69BA" w:rsidRPr="00E13AA9" w:rsidRDefault="003B6784" w:rsidP="00FE69BA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Chladicí</w:t>
      </w:r>
      <w:r w:rsidR="00FE69BA" w:rsidRPr="00E13AA9">
        <w:rPr>
          <w:rFonts w:ascii="Arial Narrow" w:hAnsi="Arial Narrow" w:cs="Arial"/>
          <w:sz w:val="24"/>
          <w:szCs w:val="24"/>
        </w:rPr>
        <w:t xml:space="preserve"> výkon:</w:t>
      </w:r>
      <w:r w:rsidR="00FE69BA" w:rsidRPr="00E13AA9">
        <w:rPr>
          <w:rFonts w:ascii="Arial Narrow" w:hAnsi="Arial Narrow" w:cs="Arial"/>
          <w:sz w:val="24"/>
          <w:szCs w:val="24"/>
        </w:rPr>
        <w:tab/>
      </w:r>
      <w:r w:rsidR="00FE69BA" w:rsidRPr="00E13AA9">
        <w:rPr>
          <w:rFonts w:ascii="Arial Narrow" w:hAnsi="Arial Narrow" w:cs="Arial"/>
          <w:sz w:val="24"/>
          <w:szCs w:val="24"/>
        </w:rPr>
        <w:tab/>
      </w:r>
      <w:r w:rsidR="00FE69BA" w:rsidRPr="00E13AA9">
        <w:rPr>
          <w:rFonts w:ascii="Arial Narrow" w:hAnsi="Arial Narrow" w:cs="Arial"/>
          <w:sz w:val="24"/>
          <w:szCs w:val="24"/>
        </w:rPr>
        <w:tab/>
      </w:r>
      <w:r w:rsidR="00FE69BA" w:rsidRPr="00E13AA9">
        <w:rPr>
          <w:rFonts w:ascii="Arial Narrow" w:hAnsi="Arial Narrow" w:cs="Arial"/>
          <w:sz w:val="24"/>
          <w:szCs w:val="24"/>
        </w:rPr>
        <w:tab/>
      </w:r>
      <w:r w:rsidR="00FE69BA" w:rsidRPr="00E13AA9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 xml:space="preserve">max. 60 </w:t>
      </w:r>
      <w:r w:rsidR="00FE69BA" w:rsidRPr="00E13AA9">
        <w:rPr>
          <w:rFonts w:ascii="Arial Narrow" w:hAnsi="Arial Narrow" w:cs="Arial"/>
          <w:sz w:val="24"/>
          <w:szCs w:val="24"/>
        </w:rPr>
        <w:t>kW</w:t>
      </w:r>
    </w:p>
    <w:p w14:paraId="1F2595EE" w14:textId="63792273" w:rsidR="00FE69BA" w:rsidRPr="00E13AA9" w:rsidRDefault="00FE69BA" w:rsidP="00FE69BA">
      <w:pPr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Teplotní spád: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="003B6784">
        <w:rPr>
          <w:rFonts w:ascii="Arial Narrow" w:hAnsi="Arial Narrow" w:cs="Arial"/>
          <w:sz w:val="24"/>
          <w:szCs w:val="24"/>
        </w:rPr>
        <w:t>7</w:t>
      </w:r>
      <w:r w:rsidRPr="00E13AA9">
        <w:rPr>
          <w:rFonts w:ascii="Arial Narrow" w:hAnsi="Arial Narrow" w:cs="Arial"/>
          <w:sz w:val="24"/>
          <w:szCs w:val="24"/>
        </w:rPr>
        <w:t>/1</w:t>
      </w:r>
      <w:r w:rsidR="003B6784">
        <w:rPr>
          <w:rFonts w:ascii="Arial Narrow" w:hAnsi="Arial Narrow" w:cs="Arial"/>
          <w:sz w:val="24"/>
          <w:szCs w:val="24"/>
        </w:rPr>
        <w:t>2</w:t>
      </w:r>
      <w:r w:rsidRPr="00E13AA9">
        <w:rPr>
          <w:rFonts w:ascii="Arial Narrow" w:hAnsi="Arial Narrow" w:cs="Arial"/>
          <w:sz w:val="24"/>
          <w:szCs w:val="24"/>
        </w:rPr>
        <w:t>°C konstantně</w:t>
      </w:r>
    </w:p>
    <w:p w14:paraId="7FF59423" w14:textId="4F853FFE" w:rsidR="00FE69BA" w:rsidRPr="00E13AA9" w:rsidRDefault="00FE69BA" w:rsidP="00FE69BA">
      <w:pPr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Průtok: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="003B6784">
        <w:rPr>
          <w:rFonts w:ascii="Arial Narrow" w:hAnsi="Arial Narrow" w:cs="Arial"/>
          <w:sz w:val="24"/>
          <w:szCs w:val="24"/>
        </w:rPr>
        <w:t>982</w:t>
      </w:r>
      <w:r w:rsidRPr="00E13AA9">
        <w:rPr>
          <w:rFonts w:ascii="Arial Narrow" w:hAnsi="Arial Narrow" w:cs="Arial"/>
          <w:sz w:val="24"/>
          <w:szCs w:val="24"/>
        </w:rPr>
        <w:t>0 l/h</w:t>
      </w:r>
    </w:p>
    <w:p w14:paraId="0B410A43" w14:textId="3743F14F" w:rsidR="00FE69BA" w:rsidRPr="00E13AA9" w:rsidRDefault="00FE69BA" w:rsidP="00FE69BA">
      <w:pPr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Potřeba hydrodynam. tlaku: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  <w:t>8</w:t>
      </w:r>
      <w:r w:rsidR="003B6784">
        <w:rPr>
          <w:rFonts w:ascii="Arial Narrow" w:hAnsi="Arial Narrow" w:cs="Arial"/>
          <w:sz w:val="24"/>
          <w:szCs w:val="24"/>
        </w:rPr>
        <w:t>1</w:t>
      </w:r>
      <w:r w:rsidRPr="00E13AA9">
        <w:rPr>
          <w:rFonts w:ascii="Arial Narrow" w:hAnsi="Arial Narrow" w:cs="Arial"/>
          <w:sz w:val="24"/>
          <w:szCs w:val="24"/>
        </w:rPr>
        <w:t xml:space="preserve"> kPa</w:t>
      </w:r>
    </w:p>
    <w:p w14:paraId="59337671" w14:textId="5F34977B" w:rsidR="00FE69BA" w:rsidRPr="00E13AA9" w:rsidRDefault="00FE69BA" w:rsidP="00FE69BA">
      <w:pPr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Nastavení čerpadla: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  <w:t xml:space="preserve">char. p-c, </w:t>
      </w:r>
      <w:r w:rsidR="003B6784">
        <w:rPr>
          <w:rFonts w:ascii="Arial Narrow" w:hAnsi="Arial Narrow" w:cs="Arial"/>
          <w:sz w:val="24"/>
          <w:szCs w:val="24"/>
        </w:rPr>
        <w:t>8,1</w:t>
      </w:r>
      <w:r w:rsidRPr="00E13AA9">
        <w:rPr>
          <w:rFonts w:ascii="Arial Narrow" w:hAnsi="Arial Narrow" w:cs="Arial"/>
          <w:sz w:val="24"/>
          <w:szCs w:val="24"/>
        </w:rPr>
        <w:t xml:space="preserve"> m</w:t>
      </w:r>
    </w:p>
    <w:p w14:paraId="2640F855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2583AA86" w14:textId="6C0B9704" w:rsidR="00FE69BA" w:rsidRPr="00E13AA9" w:rsidRDefault="00FE69BA" w:rsidP="00FE69BA">
      <w:pPr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Plnicí přetlak plynu exp. nádob</w:t>
      </w:r>
      <w:r w:rsidR="003B6784">
        <w:rPr>
          <w:rFonts w:ascii="Arial Narrow" w:hAnsi="Arial Narrow" w:cs="Arial"/>
          <w:sz w:val="24"/>
          <w:szCs w:val="24"/>
        </w:rPr>
        <w:t>y</w:t>
      </w:r>
      <w:r w:rsidRPr="00E13AA9">
        <w:rPr>
          <w:rFonts w:ascii="Arial Narrow" w:hAnsi="Arial Narrow" w:cs="Arial"/>
          <w:sz w:val="24"/>
          <w:szCs w:val="24"/>
        </w:rPr>
        <w:t xml:space="preserve">: 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  <w:t>100 kPa</w:t>
      </w:r>
    </w:p>
    <w:p w14:paraId="4731A1C2" w14:textId="1C1C2B73" w:rsidR="00FE69BA" w:rsidRPr="00E13AA9" w:rsidRDefault="00FE69BA" w:rsidP="00FE69BA">
      <w:pPr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Plnicí přetlak vody: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</w:r>
      <w:r w:rsidR="003B6784">
        <w:rPr>
          <w:rFonts w:ascii="Arial Narrow" w:hAnsi="Arial Narrow" w:cs="Arial"/>
          <w:sz w:val="24"/>
          <w:szCs w:val="24"/>
        </w:rPr>
        <w:tab/>
      </w:r>
      <w:r w:rsidR="003B6784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>130</w:t>
      </w:r>
      <w:r w:rsidR="003B6784">
        <w:rPr>
          <w:rFonts w:ascii="Arial Narrow" w:hAnsi="Arial Narrow" w:cs="Arial"/>
          <w:sz w:val="24"/>
          <w:szCs w:val="24"/>
        </w:rPr>
        <w:t>/150</w:t>
      </w:r>
      <w:r w:rsidRPr="00E13AA9">
        <w:rPr>
          <w:rFonts w:ascii="Arial Narrow" w:hAnsi="Arial Narrow" w:cs="Arial"/>
          <w:sz w:val="24"/>
          <w:szCs w:val="24"/>
        </w:rPr>
        <w:t xml:space="preserve"> kPa (</w:t>
      </w:r>
      <w:r w:rsidR="003B6784">
        <w:rPr>
          <w:rFonts w:ascii="Arial Narrow" w:hAnsi="Arial Narrow" w:cs="Arial"/>
          <w:sz w:val="24"/>
          <w:szCs w:val="24"/>
        </w:rPr>
        <w:t>zapínací/ vypínací)</w:t>
      </w:r>
    </w:p>
    <w:p w14:paraId="56176977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5B35D9D6" w14:textId="15047C31" w:rsidR="00FE69BA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Konstrukční přetlak chladicí soustavy:</w:t>
      </w:r>
      <w:r w:rsidRPr="00E13AA9">
        <w:rPr>
          <w:rFonts w:ascii="Arial Narrow" w:hAnsi="Arial Narrow" w:cs="Arial"/>
          <w:sz w:val="24"/>
          <w:szCs w:val="24"/>
        </w:rPr>
        <w:tab/>
      </w:r>
      <w:r w:rsidRPr="00E13AA9">
        <w:rPr>
          <w:rFonts w:ascii="Arial Narrow" w:hAnsi="Arial Narrow" w:cs="Arial"/>
          <w:sz w:val="24"/>
          <w:szCs w:val="24"/>
        </w:rPr>
        <w:tab/>
        <w:t>PN 0,</w:t>
      </w:r>
      <w:r w:rsidR="003B6784">
        <w:rPr>
          <w:rFonts w:ascii="Arial Narrow" w:hAnsi="Arial Narrow" w:cs="Arial"/>
          <w:sz w:val="24"/>
          <w:szCs w:val="24"/>
        </w:rPr>
        <w:t>4</w:t>
      </w:r>
      <w:r w:rsidRPr="00E13AA9">
        <w:rPr>
          <w:rFonts w:ascii="Arial Narrow" w:hAnsi="Arial Narrow" w:cs="Arial"/>
          <w:sz w:val="24"/>
          <w:szCs w:val="24"/>
        </w:rPr>
        <w:t xml:space="preserve"> MPa</w:t>
      </w:r>
    </w:p>
    <w:p w14:paraId="681D262F" w14:textId="77777777" w:rsidR="003B6784" w:rsidRPr="00E13AA9" w:rsidRDefault="003B6784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3BF2DE41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  <w:r w:rsidRPr="00E13AA9">
        <w:rPr>
          <w:rStyle w:val="Siln"/>
          <w:rFonts w:ascii="Arial Narrow" w:hAnsi="Arial Narrow" w:cs="Arial"/>
          <w:sz w:val="24"/>
          <w:szCs w:val="24"/>
        </w:rPr>
        <w:tab/>
        <w:t>7) Požadavky na profese</w:t>
      </w:r>
    </w:p>
    <w:p w14:paraId="6F453296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</w:p>
    <w:p w14:paraId="4CB28F90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Stavba</w:t>
      </w:r>
    </w:p>
    <w:p w14:paraId="793A76E1" w14:textId="574B8680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 xml:space="preserve">- </w:t>
      </w:r>
      <w:r w:rsidR="004C39BB">
        <w:rPr>
          <w:rFonts w:ascii="Arial Narrow" w:hAnsi="Arial Narrow" w:cs="Arial"/>
          <w:sz w:val="24"/>
          <w:szCs w:val="24"/>
        </w:rPr>
        <w:t>demontáž a zpětná montáž podhledu u uzlů fancoilů</w:t>
      </w:r>
    </w:p>
    <w:p w14:paraId="73CF7429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78A8498B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Vzduchotechnika</w:t>
      </w:r>
    </w:p>
    <w:p w14:paraId="6C3DC1CA" w14:textId="7F5D3FCC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instalace chiller</w:t>
      </w:r>
      <w:r w:rsidR="004C39BB">
        <w:rPr>
          <w:rFonts w:ascii="Arial Narrow" w:hAnsi="Arial Narrow" w:cs="Arial"/>
          <w:sz w:val="24"/>
          <w:szCs w:val="24"/>
        </w:rPr>
        <w:t>ů</w:t>
      </w:r>
    </w:p>
    <w:p w14:paraId="18405C25" w14:textId="05CD0715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 xml:space="preserve">- </w:t>
      </w:r>
      <w:r w:rsidR="004C39BB">
        <w:rPr>
          <w:rFonts w:ascii="Arial Narrow" w:hAnsi="Arial Narrow" w:cs="Arial"/>
          <w:sz w:val="24"/>
          <w:szCs w:val="24"/>
        </w:rPr>
        <w:t>výměna ohř. dílů VZT jednotek</w:t>
      </w:r>
    </w:p>
    <w:p w14:paraId="4B931BA1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6597BF49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Měření a regulace</w:t>
      </w:r>
    </w:p>
    <w:p w14:paraId="4A75367A" w14:textId="7B5CEA3D" w:rsidR="00FE69BA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 xml:space="preserve">- napojení </w:t>
      </w:r>
      <w:r w:rsidR="00836724">
        <w:rPr>
          <w:rFonts w:ascii="Arial Narrow" w:hAnsi="Arial Narrow" w:cs="Arial"/>
          <w:sz w:val="24"/>
          <w:szCs w:val="24"/>
        </w:rPr>
        <w:t xml:space="preserve">nových </w:t>
      </w:r>
      <w:r w:rsidRPr="00E13AA9">
        <w:rPr>
          <w:rFonts w:ascii="Arial Narrow" w:hAnsi="Arial Narrow" w:cs="Arial"/>
          <w:sz w:val="24"/>
          <w:szCs w:val="24"/>
        </w:rPr>
        <w:t xml:space="preserve">regul. prvků </w:t>
      </w:r>
      <w:r w:rsidR="00836724">
        <w:rPr>
          <w:rFonts w:ascii="Arial Narrow" w:hAnsi="Arial Narrow" w:cs="Arial"/>
          <w:sz w:val="24"/>
          <w:szCs w:val="24"/>
        </w:rPr>
        <w:t xml:space="preserve">a čerpadel </w:t>
      </w:r>
      <w:r w:rsidRPr="00E13AA9">
        <w:rPr>
          <w:rFonts w:ascii="Arial Narrow" w:hAnsi="Arial Narrow" w:cs="Arial"/>
          <w:sz w:val="24"/>
          <w:szCs w:val="24"/>
        </w:rPr>
        <w:t>na ŘS a silovou část</w:t>
      </w:r>
    </w:p>
    <w:p w14:paraId="5A501999" w14:textId="49C92F5F" w:rsidR="00FE69BA" w:rsidRPr="00E13AA9" w:rsidRDefault="00FE69BA" w:rsidP="00FE69BA">
      <w:pPr>
        <w:rPr>
          <w:rFonts w:ascii="Arial Narrow" w:hAnsi="Arial Narrow" w:cs="Arial"/>
          <w:color w:val="000000"/>
          <w:sz w:val="24"/>
          <w:szCs w:val="24"/>
        </w:rPr>
      </w:pPr>
      <w:r w:rsidRPr="00E13AA9">
        <w:rPr>
          <w:rFonts w:ascii="Arial Narrow" w:hAnsi="Arial Narrow" w:cs="Arial"/>
          <w:color w:val="000000"/>
          <w:sz w:val="24"/>
          <w:szCs w:val="24"/>
        </w:rPr>
        <w:t>- instalace zásuvk</w:t>
      </w:r>
      <w:r w:rsidR="00836724">
        <w:rPr>
          <w:rFonts w:ascii="Arial Narrow" w:hAnsi="Arial Narrow" w:cs="Arial"/>
          <w:color w:val="000000"/>
          <w:sz w:val="24"/>
          <w:szCs w:val="24"/>
        </w:rPr>
        <w:t>y</w:t>
      </w:r>
      <w:r w:rsidRPr="00E13AA9">
        <w:rPr>
          <w:rFonts w:ascii="Arial Narrow" w:hAnsi="Arial Narrow" w:cs="Arial"/>
          <w:color w:val="000000"/>
          <w:sz w:val="24"/>
          <w:szCs w:val="24"/>
        </w:rPr>
        <w:t xml:space="preserve"> 230 V, jištění </w:t>
      </w:r>
      <w:r w:rsidR="00836724">
        <w:rPr>
          <w:rFonts w:ascii="Arial Narrow" w:hAnsi="Arial Narrow" w:cs="Arial"/>
          <w:color w:val="000000"/>
          <w:sz w:val="24"/>
          <w:szCs w:val="24"/>
        </w:rPr>
        <w:t>6</w:t>
      </w:r>
      <w:r w:rsidRPr="00E13AA9">
        <w:rPr>
          <w:rFonts w:ascii="Arial Narrow" w:hAnsi="Arial Narrow" w:cs="Arial"/>
          <w:color w:val="000000"/>
          <w:sz w:val="24"/>
          <w:szCs w:val="24"/>
        </w:rPr>
        <w:t>0 A do strojovny k poz. A</w:t>
      </w:r>
      <w:r w:rsidR="00836724">
        <w:rPr>
          <w:rFonts w:ascii="Arial Narrow" w:hAnsi="Arial Narrow" w:cs="Arial"/>
          <w:color w:val="000000"/>
          <w:sz w:val="24"/>
          <w:szCs w:val="24"/>
        </w:rPr>
        <w:t>OZ</w:t>
      </w:r>
    </w:p>
    <w:p w14:paraId="492EEF6C" w14:textId="77777777" w:rsidR="00836724" w:rsidRPr="00E13AA9" w:rsidRDefault="00836724" w:rsidP="00836724">
      <w:pPr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- ovládání pohonů regul. ventilů fancoilů on/ off dle prostorové teploty</w:t>
      </w:r>
    </w:p>
    <w:p w14:paraId="4DF2F958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7D547AFC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  <w:r w:rsidRPr="00E13AA9">
        <w:rPr>
          <w:rStyle w:val="Siln"/>
          <w:rFonts w:ascii="Arial Narrow" w:hAnsi="Arial Narrow" w:cs="Arial"/>
          <w:sz w:val="24"/>
          <w:szCs w:val="24"/>
        </w:rPr>
        <w:tab/>
        <w:t>8) Bezpečnost a ochrana zdraví při práci</w:t>
      </w:r>
    </w:p>
    <w:p w14:paraId="2CFF0378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</w:p>
    <w:p w14:paraId="4E34D80D" w14:textId="7971E52E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ab/>
        <w:t xml:space="preserve">Pro montáž zařízení platí ČSN EN 06 0310. Při provádění prací je nutno dále dodržet platné předpisy, zákon č. 88/2016 Sb. a prováděcí vyhlášku č. 591/2006 Sb. o bližších minimálních požadavcích na bezpečnost a ochranu zdraví při práci na staveništích, vč. příslušných norem ČSN a ostatní předpisů, platných pro bezpečnost práce ve stavebnictví. Z toho vyplývá, že práci může provádět pouze oprávněná odborná firma. Po ukončení montáže se provede zkouška těsnosti, dilatační zkouška a následně topná a na chladu funkční zkouška v délce </w:t>
      </w:r>
      <w:r w:rsidR="00A71481">
        <w:rPr>
          <w:rFonts w:ascii="Arial Narrow" w:hAnsi="Arial Narrow" w:cs="Arial"/>
          <w:sz w:val="24"/>
          <w:szCs w:val="24"/>
        </w:rPr>
        <w:t>24</w:t>
      </w:r>
      <w:r w:rsidRPr="00E13AA9">
        <w:rPr>
          <w:rFonts w:ascii="Arial Narrow" w:hAnsi="Arial Narrow" w:cs="Arial"/>
          <w:sz w:val="24"/>
          <w:szCs w:val="24"/>
        </w:rPr>
        <w:t xml:space="preserve"> hodin. V souladu s vyhláškou č. 193/2007 Sb. bude provedeno hydronické zaregulování otopné</w:t>
      </w:r>
      <w:r w:rsidR="00A71481">
        <w:rPr>
          <w:rFonts w:ascii="Arial Narrow" w:hAnsi="Arial Narrow" w:cs="Arial"/>
          <w:sz w:val="24"/>
          <w:szCs w:val="24"/>
        </w:rPr>
        <w:t xml:space="preserve"> a chladicí</w:t>
      </w:r>
      <w:r w:rsidRPr="00E13AA9">
        <w:rPr>
          <w:rFonts w:ascii="Arial Narrow" w:hAnsi="Arial Narrow" w:cs="Arial"/>
          <w:sz w:val="24"/>
          <w:szCs w:val="24"/>
        </w:rPr>
        <w:t xml:space="preserve"> soustavy s výsledným protokolem staženým z vyvažovacího přístroje. Cílem zaregulování je dosažení projektovaných průtoků, tím i maximální míry hospodárnosti provozu a zajištění optimálního výkonu celé topné</w:t>
      </w:r>
      <w:r w:rsidR="00A71481">
        <w:rPr>
          <w:rFonts w:ascii="Arial Narrow" w:hAnsi="Arial Narrow" w:cs="Arial"/>
          <w:sz w:val="24"/>
          <w:szCs w:val="24"/>
        </w:rPr>
        <w:t xml:space="preserve"> a chladicí</w:t>
      </w:r>
      <w:r w:rsidRPr="00E13AA9">
        <w:rPr>
          <w:rFonts w:ascii="Arial Narrow" w:hAnsi="Arial Narrow" w:cs="Arial"/>
          <w:sz w:val="24"/>
          <w:szCs w:val="24"/>
        </w:rPr>
        <w:t xml:space="preserve"> soustavy. Součástí vyvážení je také nastavení optimální charakteristiky a minimální nutné dopravní výšky všech čerpadel. Dále po ukončení montáže musí dodavatel provést zaškolení provozovatele o obsluze zařízení a předat mu návody k obsluze, provozu a údržbě vč. certifikátů dodaných výrobků a zařízení.</w:t>
      </w:r>
    </w:p>
    <w:p w14:paraId="5C51532C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</w:p>
    <w:p w14:paraId="36F0A0C4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  <w:r w:rsidRPr="00E13AA9">
        <w:rPr>
          <w:rStyle w:val="Siln"/>
          <w:rFonts w:ascii="Arial Narrow" w:hAnsi="Arial Narrow" w:cs="Arial"/>
          <w:sz w:val="24"/>
          <w:szCs w:val="24"/>
        </w:rPr>
        <w:tab/>
        <w:t>9) Normy a předpisy</w:t>
      </w:r>
    </w:p>
    <w:p w14:paraId="48545A9E" w14:textId="77777777" w:rsidR="00FE69BA" w:rsidRPr="00E13AA9" w:rsidRDefault="00FE69BA" w:rsidP="00FE69BA">
      <w:pPr>
        <w:jc w:val="both"/>
        <w:rPr>
          <w:rStyle w:val="Siln"/>
          <w:rFonts w:ascii="Arial Narrow" w:hAnsi="Arial Narrow" w:cs="Arial"/>
          <w:sz w:val="24"/>
          <w:szCs w:val="24"/>
        </w:rPr>
      </w:pPr>
    </w:p>
    <w:p w14:paraId="672529F3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Projekt je zpracován v souladu s následujícími normami a předpisy:</w:t>
      </w:r>
    </w:p>
    <w:p w14:paraId="17C74538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 vyhláška č. 62/2013 Sb., o dokumentaci staveb</w:t>
      </w:r>
    </w:p>
    <w:p w14:paraId="52B72512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lastRenderedPageBreak/>
        <w:t>-  zákon č. 350/2012 Sb., o územním plánování a stavebním řádu</w:t>
      </w:r>
    </w:p>
    <w:p w14:paraId="5716186D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zákon č. 406/2000 Sb., o hospodaření energií ve znění vyhlášky č. 193/2007 Sb., kterou se stanoví podrobnosti účinnosti užití energie při rozvodu tepelné energie a vnitřním rozvodu tepelné energie a chladu</w:t>
      </w:r>
    </w:p>
    <w:p w14:paraId="05B3F53A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vyhláška č. 194/2007 Sb. a předpis č. 237/2014 Sb., kterou se stanoví pravidla pro vytápění a dodávku teplé vody, měrné ukazatelé spotřeby tepelné energie pro vytápění a pro přípravu teplé vody a požadavky na vybavení vnitřních tepelných zařízení budov přístroji regulujícími dodávku tepelné energie konečným spotřebitelům</w:t>
      </w:r>
    </w:p>
    <w:p w14:paraId="63D36D90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vyhláška č. 268/2009 Sb., o technických požadavcích na stavby</w:t>
      </w:r>
    </w:p>
    <w:p w14:paraId="411F0FB2" w14:textId="77777777" w:rsidR="00FE69BA" w:rsidRPr="00E13AA9" w:rsidRDefault="00FE69BA" w:rsidP="00FE69BA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>- vyhláška č. 18/1979 Sb., kterou se určují vyhrazená tlaková zařízení a stanoví některé podmínky k zajištění jejich bezpečnosti</w:t>
      </w:r>
    </w:p>
    <w:p w14:paraId="709E063E" w14:textId="77777777" w:rsidR="00E13AA9" w:rsidRPr="00E13AA9" w:rsidRDefault="00E13AA9" w:rsidP="00E13AA9">
      <w:pPr>
        <w:jc w:val="both"/>
        <w:rPr>
          <w:rFonts w:ascii="Arial Narrow" w:hAnsi="Arial Narrow"/>
          <w:sz w:val="24"/>
          <w:szCs w:val="24"/>
        </w:rPr>
      </w:pPr>
      <w:r w:rsidRPr="00E13AA9">
        <w:rPr>
          <w:rFonts w:ascii="Arial Narrow" w:hAnsi="Arial Narrow"/>
          <w:sz w:val="24"/>
          <w:szCs w:val="24"/>
        </w:rPr>
        <w:t>- ČSN EN 13313 Chladicí zařízení a tepelná čerpadla - Odborná způsobilost pracovníka</w:t>
      </w:r>
    </w:p>
    <w:p w14:paraId="79627773" w14:textId="77777777" w:rsidR="00E13AA9" w:rsidRPr="00E13AA9" w:rsidRDefault="00E13AA9" w:rsidP="00E13AA9">
      <w:pPr>
        <w:jc w:val="both"/>
        <w:rPr>
          <w:rFonts w:ascii="Arial Narrow" w:hAnsi="Arial Narrow"/>
          <w:sz w:val="24"/>
          <w:szCs w:val="24"/>
        </w:rPr>
      </w:pPr>
      <w:r w:rsidRPr="00E13AA9">
        <w:rPr>
          <w:rFonts w:ascii="Arial Narrow" w:hAnsi="Arial Narrow"/>
          <w:sz w:val="24"/>
          <w:szCs w:val="24"/>
        </w:rPr>
        <w:t>- ČSN EN 14276-1 Tlaková zařízení chladicích zařízení a tepelných čerpadel- Část 1: Nádoby- Všeobecné požadavky</w:t>
      </w:r>
    </w:p>
    <w:p w14:paraId="518D6B97" w14:textId="77777777" w:rsidR="00E13AA9" w:rsidRPr="00E13AA9" w:rsidRDefault="00E13AA9" w:rsidP="00E13AA9">
      <w:pPr>
        <w:jc w:val="both"/>
        <w:rPr>
          <w:rFonts w:ascii="Arial Narrow" w:hAnsi="Arial Narrow"/>
          <w:sz w:val="24"/>
          <w:szCs w:val="24"/>
        </w:rPr>
      </w:pPr>
      <w:r w:rsidRPr="00E13AA9">
        <w:rPr>
          <w:rFonts w:ascii="Arial Narrow" w:hAnsi="Arial Narrow"/>
          <w:sz w:val="24"/>
          <w:szCs w:val="24"/>
        </w:rPr>
        <w:t>- ČSN EN 14276-2 Tlaková zařízení chladicích zařízení a tepelných čerpadel- Část 2: Potrubí- Všeobecné požadavky</w:t>
      </w:r>
    </w:p>
    <w:p w14:paraId="39656097" w14:textId="77777777" w:rsidR="00E13AA9" w:rsidRPr="00E13AA9" w:rsidRDefault="00E13AA9" w:rsidP="00E13AA9">
      <w:pPr>
        <w:jc w:val="both"/>
        <w:rPr>
          <w:rFonts w:ascii="Arial Narrow" w:hAnsi="Arial Narrow"/>
          <w:sz w:val="24"/>
          <w:szCs w:val="24"/>
        </w:rPr>
      </w:pPr>
      <w:r w:rsidRPr="00E13AA9">
        <w:rPr>
          <w:rFonts w:ascii="Arial Narrow" w:hAnsi="Arial Narrow"/>
          <w:sz w:val="24"/>
          <w:szCs w:val="24"/>
        </w:rPr>
        <w:t>- ČSN 01 3452 Technické výkresy – Instalace – Vytápění a chlazení</w:t>
      </w:r>
    </w:p>
    <w:p w14:paraId="01374771" w14:textId="77777777" w:rsidR="00E13AA9" w:rsidRPr="00E13AA9" w:rsidRDefault="00E13AA9" w:rsidP="00E13AA9">
      <w:pPr>
        <w:jc w:val="both"/>
        <w:rPr>
          <w:rFonts w:ascii="Arial Narrow" w:hAnsi="Arial Narrow" w:cs="Arial"/>
          <w:sz w:val="24"/>
          <w:szCs w:val="24"/>
        </w:rPr>
      </w:pPr>
      <w:r w:rsidRPr="00E13AA9">
        <w:rPr>
          <w:rFonts w:ascii="Arial Narrow" w:hAnsi="Arial Narrow" w:cs="Arial"/>
          <w:sz w:val="24"/>
          <w:szCs w:val="24"/>
        </w:rPr>
        <w:t xml:space="preserve">- ČSN 06 0830 Tepelné soustavy v budovách - Zabezpečovací zařízení </w:t>
      </w:r>
    </w:p>
    <w:p w14:paraId="2A75DE87" w14:textId="77777777" w:rsidR="00FE69BA" w:rsidRPr="00E13AA9" w:rsidRDefault="00FE69BA" w:rsidP="00FE69BA">
      <w:pPr>
        <w:rPr>
          <w:rFonts w:ascii="Arial Narrow" w:hAnsi="Arial Narrow" w:cs="Arial"/>
          <w:b/>
          <w:bCs/>
          <w:sz w:val="24"/>
          <w:szCs w:val="24"/>
          <w:u w:val="single"/>
        </w:rPr>
      </w:pPr>
    </w:p>
    <w:p w14:paraId="0B4F2167" w14:textId="77777777" w:rsidR="002C3CBD" w:rsidRPr="00E13AA9" w:rsidRDefault="00410948">
      <w:pPr>
        <w:rPr>
          <w:rFonts w:ascii="Arial Narrow" w:hAnsi="Arial Narrow"/>
          <w:sz w:val="24"/>
          <w:szCs w:val="24"/>
        </w:rPr>
      </w:pPr>
    </w:p>
    <w:sectPr w:rsidR="002C3CBD" w:rsidRPr="00E13AA9" w:rsidSect="00173950">
      <w:footerReference w:type="even" r:id="rId6"/>
      <w:footerReference w:type="first" r:id="rId7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6DE18" w14:textId="77777777" w:rsidR="00FE69BA" w:rsidRDefault="00FE69BA" w:rsidP="00FE69BA">
      <w:r>
        <w:separator/>
      </w:r>
    </w:p>
  </w:endnote>
  <w:endnote w:type="continuationSeparator" w:id="0">
    <w:p w14:paraId="2B82869E" w14:textId="77777777" w:rsidR="00FE69BA" w:rsidRDefault="00FE69BA" w:rsidP="00FE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22E24" w14:textId="77777777" w:rsidR="009E4F4E" w:rsidRDefault="005D5C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90F896" w14:textId="77777777" w:rsidR="009E4F4E" w:rsidRDefault="004109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AD09E" w14:textId="77777777" w:rsidR="00BE5638" w:rsidRDefault="00410948" w:rsidP="00BE5638">
    <w:pPr>
      <w:pStyle w:val="Zhlav"/>
    </w:pPr>
  </w:p>
  <w:p w14:paraId="6AD20374" w14:textId="77777777" w:rsidR="009E4F4E" w:rsidRDefault="005D5C9C">
    <w:pPr>
      <w:pStyle w:val="Zpat"/>
      <w:rPr>
        <w:rFonts w:ascii="Arial" w:hAnsi="Arial" w:cs="Arial"/>
        <w:b/>
        <w:bCs/>
        <w:sz w:val="16"/>
      </w:rPr>
    </w:pPr>
    <w:r>
      <w:rPr>
        <w:rFonts w:ascii="Arial" w:hAnsi="Arial" w:cs="Arial"/>
        <w:b/>
        <w:bCs/>
        <w:sz w:val="16"/>
      </w:rPr>
      <w:t xml:space="preserve"> </w:t>
    </w:r>
  </w:p>
  <w:p w14:paraId="15DB72FA" w14:textId="77777777" w:rsidR="009E4F4E" w:rsidRDefault="004109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E884E" w14:textId="77777777" w:rsidR="00FE69BA" w:rsidRDefault="00FE69BA" w:rsidP="00FE69BA">
      <w:r>
        <w:separator/>
      </w:r>
    </w:p>
  </w:footnote>
  <w:footnote w:type="continuationSeparator" w:id="0">
    <w:p w14:paraId="1625CF09" w14:textId="77777777" w:rsidR="00FE69BA" w:rsidRDefault="00FE69BA" w:rsidP="00FE6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9BA"/>
    <w:rsid w:val="0006337C"/>
    <w:rsid w:val="00184FC4"/>
    <w:rsid w:val="001C22B9"/>
    <w:rsid w:val="001D6626"/>
    <w:rsid w:val="002318D7"/>
    <w:rsid w:val="002D0166"/>
    <w:rsid w:val="00370E48"/>
    <w:rsid w:val="00381BDC"/>
    <w:rsid w:val="003B6784"/>
    <w:rsid w:val="003F4B02"/>
    <w:rsid w:val="00410948"/>
    <w:rsid w:val="00451166"/>
    <w:rsid w:val="00484B5D"/>
    <w:rsid w:val="004C39BB"/>
    <w:rsid w:val="0058162F"/>
    <w:rsid w:val="0059620B"/>
    <w:rsid w:val="005D5C9C"/>
    <w:rsid w:val="00606921"/>
    <w:rsid w:val="0063363C"/>
    <w:rsid w:val="00642BB9"/>
    <w:rsid w:val="006800F7"/>
    <w:rsid w:val="007A58D2"/>
    <w:rsid w:val="0082164B"/>
    <w:rsid w:val="00836724"/>
    <w:rsid w:val="00925E32"/>
    <w:rsid w:val="009D1D59"/>
    <w:rsid w:val="00A52E64"/>
    <w:rsid w:val="00A71481"/>
    <w:rsid w:val="00A73608"/>
    <w:rsid w:val="00C52FD8"/>
    <w:rsid w:val="00CA00BB"/>
    <w:rsid w:val="00CC0210"/>
    <w:rsid w:val="00D006A4"/>
    <w:rsid w:val="00D64F64"/>
    <w:rsid w:val="00E13AA9"/>
    <w:rsid w:val="00EE033D"/>
    <w:rsid w:val="00F26CA7"/>
    <w:rsid w:val="00FA0AA7"/>
    <w:rsid w:val="00FD71FE"/>
    <w:rsid w:val="00F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0BDFA"/>
  <w15:chartTrackingRefBased/>
  <w15:docId w15:val="{AE3DF14B-534F-46ED-A67B-C22BC9E1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6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FE69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69B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FE69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69B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FE69BA"/>
  </w:style>
  <w:style w:type="character" w:styleId="Siln">
    <w:name w:val="Strong"/>
    <w:basedOn w:val="Standardnpsmoodstavce"/>
    <w:uiPriority w:val="99"/>
    <w:qFormat/>
    <w:rsid w:val="00FE69BA"/>
    <w:rPr>
      <w:b/>
      <w:bCs/>
    </w:rPr>
  </w:style>
  <w:style w:type="paragraph" w:customStyle="1" w:styleId="Zkladntext1">
    <w:name w:val="Základní text1"/>
    <w:basedOn w:val="Normln"/>
    <w:rsid w:val="00FE69BA"/>
    <w:pPr>
      <w:widowControl w:val="0"/>
      <w:suppressAutoHyphens/>
      <w:spacing w:line="288" w:lineRule="auto"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1964</Words>
  <Characters>11593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</dc:creator>
  <cp:keywords/>
  <dc:description/>
  <cp:lastModifiedBy>Radim</cp:lastModifiedBy>
  <cp:revision>28</cp:revision>
  <dcterms:created xsi:type="dcterms:W3CDTF">2021-11-01T14:38:00Z</dcterms:created>
  <dcterms:modified xsi:type="dcterms:W3CDTF">2021-11-03T09:22:00Z</dcterms:modified>
</cp:coreProperties>
</file>